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63" w:rsidRPr="00B94C01" w:rsidRDefault="00DC08C6" w:rsidP="00C6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75"/>
          <w:tab w:val="left" w:pos="720"/>
        </w:tabs>
        <w:jc w:val="center"/>
        <w:rPr>
          <w:rFonts w:ascii="Open Sans" w:hAnsi="Open Sans" w:cs="Open Sans"/>
          <w:b/>
          <w:bCs/>
          <w:spacing w:val="-3"/>
          <w:sz w:val="32"/>
          <w:szCs w:val="32"/>
        </w:rPr>
      </w:pPr>
      <w:r w:rsidRPr="00B94C01">
        <w:rPr>
          <w:rFonts w:ascii="Open Sans" w:hAnsi="Open Sans" w:cs="Open Sans"/>
          <w:b/>
          <w:bCs/>
          <w:spacing w:val="-3"/>
        </w:rPr>
        <w:t>P</w:t>
      </w:r>
      <w:r w:rsidR="00620CC7" w:rsidRPr="00B94C01">
        <w:rPr>
          <w:rFonts w:ascii="Open Sans" w:hAnsi="Open Sans" w:cs="Open Sans"/>
          <w:b/>
          <w:bCs/>
          <w:spacing w:val="-3"/>
        </w:rPr>
        <w:t>olicy</w:t>
      </w:r>
      <w:r w:rsidR="00C64B63" w:rsidRPr="00B94C01">
        <w:rPr>
          <w:rFonts w:ascii="Open Sans" w:hAnsi="Open Sans" w:cs="Open Sans"/>
          <w:b/>
          <w:bCs/>
          <w:spacing w:val="-3"/>
          <w:sz w:val="32"/>
          <w:szCs w:val="32"/>
        </w:rPr>
        <w:t xml:space="preserve"> </w:t>
      </w:r>
      <w:r w:rsidR="00C64B63" w:rsidRPr="00B94C01">
        <w:rPr>
          <w:rFonts w:ascii="Open Sans" w:hAnsi="Open Sans" w:cs="Open Sans"/>
          <w:b/>
          <w:bCs/>
          <w:spacing w:val="-3"/>
        </w:rPr>
        <w:t>OFFICER</w:t>
      </w:r>
      <w:r w:rsidR="00C64B63" w:rsidRPr="00B94C01">
        <w:rPr>
          <w:rFonts w:ascii="Open Sans" w:hAnsi="Open Sans" w:cs="Open Sans"/>
          <w:b/>
          <w:bCs/>
          <w:spacing w:val="-3"/>
          <w:sz w:val="32"/>
          <w:szCs w:val="32"/>
        </w:rPr>
        <w:t xml:space="preserve"> </w:t>
      </w:r>
    </w:p>
    <w:p w:rsidR="00C2161D" w:rsidRPr="00B94C01" w:rsidRDefault="00BE6BE0" w:rsidP="00B94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75"/>
          <w:tab w:val="left" w:pos="720"/>
        </w:tabs>
        <w:jc w:val="center"/>
        <w:rPr>
          <w:rFonts w:ascii="Open Sans" w:hAnsi="Open Sans" w:cs="Open Sans"/>
          <w:b/>
          <w:bCs/>
          <w:spacing w:val="-3"/>
        </w:rPr>
      </w:pPr>
      <w:r w:rsidRPr="00B94C01">
        <w:rPr>
          <w:rFonts w:ascii="Open Sans" w:hAnsi="Open Sans" w:cs="Open Sans"/>
          <w:b/>
          <w:bCs/>
          <w:spacing w:val="-3"/>
        </w:rPr>
        <w:t xml:space="preserve">Circular Economy &amp; </w:t>
      </w:r>
      <w:r w:rsidR="00620CC7" w:rsidRPr="00B94C01">
        <w:rPr>
          <w:rFonts w:ascii="Open Sans" w:hAnsi="Open Sans" w:cs="Open Sans"/>
          <w:b/>
          <w:bCs/>
          <w:spacing w:val="-3"/>
        </w:rPr>
        <w:t>Product policy</w:t>
      </w:r>
      <w:r w:rsidR="00DC08C6" w:rsidRPr="00B94C01">
        <w:rPr>
          <w:rFonts w:ascii="Open Sans" w:hAnsi="Open Sans" w:cs="Open Sans"/>
          <w:b/>
          <w:bCs/>
          <w:spacing w:val="-3"/>
        </w:rPr>
        <w:t xml:space="preserve"> </w:t>
      </w:r>
    </w:p>
    <w:p w:rsidR="00C64B63" w:rsidRPr="008C6220" w:rsidRDefault="00C64B63" w:rsidP="00C64B63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0"/>
          <w:tab w:val="left" w:pos="475"/>
          <w:tab w:val="left" w:pos="720"/>
        </w:tabs>
        <w:suppressAutoHyphens w:val="0"/>
        <w:rPr>
          <w:rFonts w:ascii="Arial" w:hAnsi="Arial" w:cs="Arial"/>
          <w:spacing w:val="-3"/>
          <w:sz w:val="20"/>
          <w:szCs w:val="20"/>
          <w:lang w:val="en-GB"/>
        </w:rPr>
      </w:pPr>
    </w:p>
    <w:p w:rsidR="00FB1A22" w:rsidRPr="008C6220" w:rsidRDefault="00FB1A22" w:rsidP="00D52E7C">
      <w:pPr>
        <w:pStyle w:val="BodyText2"/>
        <w:ind w:left="0"/>
        <w:rPr>
          <w:spacing w:val="0"/>
          <w:sz w:val="24"/>
          <w:szCs w:val="24"/>
        </w:rPr>
      </w:pPr>
    </w:p>
    <w:p w:rsidR="00D52E7C" w:rsidRPr="00B94C01" w:rsidRDefault="00D52E7C" w:rsidP="00D52E7C">
      <w:pPr>
        <w:pStyle w:val="BodyText2"/>
        <w:ind w:left="0"/>
        <w:rPr>
          <w:rFonts w:ascii="Open Sans" w:hAnsi="Open Sans" w:cs="Open Sans"/>
          <w:i/>
          <w:spacing w:val="0"/>
          <w:sz w:val="19"/>
          <w:szCs w:val="19"/>
        </w:rPr>
      </w:pPr>
      <w:r w:rsidRPr="00B94C01">
        <w:rPr>
          <w:rFonts w:ascii="Open Sans" w:hAnsi="Open Sans" w:cs="Open Sans"/>
          <w:i/>
          <w:spacing w:val="0"/>
          <w:sz w:val="19"/>
          <w:szCs w:val="19"/>
        </w:rPr>
        <w:t xml:space="preserve">Annex to the job offer - Questionnaire </w:t>
      </w:r>
      <w:r w:rsidR="00F939FA" w:rsidRPr="00B94C01">
        <w:rPr>
          <w:rFonts w:ascii="Open Sans" w:hAnsi="Open Sans" w:cs="Open Sans"/>
          <w:i/>
          <w:spacing w:val="0"/>
          <w:sz w:val="19"/>
          <w:szCs w:val="19"/>
        </w:rPr>
        <w:t>to be sent with application</w:t>
      </w:r>
    </w:p>
    <w:p w:rsidR="00D52E7C" w:rsidRPr="00B94C01" w:rsidRDefault="00D52E7C" w:rsidP="00D52E7C">
      <w:pPr>
        <w:pStyle w:val="BodyText2"/>
        <w:ind w:left="0"/>
        <w:rPr>
          <w:rFonts w:ascii="Open Sans" w:hAnsi="Open Sans" w:cs="Open Sans"/>
          <w:spacing w:val="0"/>
          <w:sz w:val="19"/>
          <w:szCs w:val="19"/>
        </w:rPr>
      </w:pPr>
      <w:r w:rsidRPr="00B94C01">
        <w:rPr>
          <w:rFonts w:ascii="Open Sans" w:hAnsi="Open Sans" w:cs="Open Sans"/>
          <w:spacing w:val="0"/>
          <w:sz w:val="19"/>
          <w:szCs w:val="19"/>
        </w:rPr>
        <w:t xml:space="preserve"> </w:t>
      </w:r>
    </w:p>
    <w:p w:rsidR="00D52E7C" w:rsidRDefault="00B94C01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  <w:r w:rsidRPr="00B94C01">
        <w:rPr>
          <w:rFonts w:ascii="Open Sans" w:hAnsi="Open Sans" w:cs="Open Sans"/>
          <w:sz w:val="19"/>
          <w:szCs w:val="19"/>
        </w:rPr>
        <w:t>Question 1: What would be your key arguments to present the potentials of product policy to accelerate the Circular economy?  What are the main barriers according to you? (</w:t>
      </w:r>
      <w:proofErr w:type="gramStart"/>
      <w:r w:rsidRPr="00B94C01">
        <w:rPr>
          <w:rFonts w:ascii="Open Sans" w:hAnsi="Open Sans" w:cs="Open Sans"/>
          <w:sz w:val="19"/>
          <w:szCs w:val="19"/>
        </w:rPr>
        <w:t>max</w:t>
      </w:r>
      <w:proofErr w:type="gramEnd"/>
      <w:r w:rsidRPr="00B94C01">
        <w:rPr>
          <w:rFonts w:ascii="Open Sans" w:hAnsi="Open Sans" w:cs="Open Sans"/>
          <w:sz w:val="19"/>
          <w:szCs w:val="19"/>
        </w:rPr>
        <w:t xml:space="preserve"> 10 lines)</w:t>
      </w:r>
    </w:p>
    <w:p w:rsidR="00B94C01" w:rsidRDefault="00B94C01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</w:p>
    <w:p w:rsidR="00B94C01" w:rsidRPr="00B94C01" w:rsidRDefault="00B94C01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  <w:r w:rsidRPr="00B94C01">
        <w:rPr>
          <w:rFonts w:ascii="Open Sans" w:hAnsi="Open Sans" w:cs="Open Sans"/>
          <w:sz w:val="19"/>
          <w:szCs w:val="19"/>
        </w:rPr>
        <w:t>Question 2: What are the regulatory, economic and information instruments you can identify to lever resources use prevention and optimisation through product policy in the textiles sector (max 8 lines)</w:t>
      </w:r>
    </w:p>
    <w:p w:rsidR="00086BEA" w:rsidRPr="00B94C01" w:rsidRDefault="00086BEA" w:rsidP="00086BEA">
      <w:pPr>
        <w:pStyle w:val="BodyText2"/>
        <w:ind w:left="0"/>
        <w:rPr>
          <w:rFonts w:ascii="Open Sans" w:hAnsi="Open Sans" w:cs="Open Sans"/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/>
      </w:tblPr>
      <w:tblGrid>
        <w:gridCol w:w="4650"/>
        <w:gridCol w:w="4650"/>
      </w:tblGrid>
      <w:tr w:rsidR="00B94C01" w:rsidRPr="00B94C01" w:rsidTr="00B94C01">
        <w:tc>
          <w:tcPr>
            <w:tcW w:w="9300" w:type="dxa"/>
            <w:gridSpan w:val="2"/>
          </w:tcPr>
          <w:p w:rsidR="00B94C01" w:rsidRPr="00B94C01" w:rsidRDefault="00B94C01" w:rsidP="00B94C01">
            <w:pPr>
              <w:pStyle w:val="BodyText2"/>
              <w:ind w:left="0"/>
              <w:rPr>
                <w:rFonts w:ascii="Open Sans" w:hAnsi="Open Sans" w:cs="Open Sans"/>
                <w:sz w:val="19"/>
                <w:szCs w:val="19"/>
              </w:rPr>
            </w:pPr>
            <w:r w:rsidRPr="00B94C01">
              <w:rPr>
                <w:rFonts w:ascii="Open Sans" w:hAnsi="Open Sans" w:cs="Open Sans"/>
                <w:sz w:val="19"/>
                <w:szCs w:val="19"/>
              </w:rPr>
              <w:t>Question 3: Sum up in a 2 columns table the main pro’s and con’s of adopting a life cycle approach to set the environmental profile of a product  (max 5 bullet points per column)</w:t>
            </w:r>
          </w:p>
          <w:p w:rsidR="00B94C01" w:rsidRPr="00B94C01" w:rsidRDefault="00B94C01" w:rsidP="00B94C01">
            <w:pPr>
              <w:pStyle w:val="BodyText2"/>
              <w:ind w:left="0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B94C01" w:rsidRPr="00B94C01" w:rsidTr="00B94C01">
        <w:tc>
          <w:tcPr>
            <w:tcW w:w="4650" w:type="dxa"/>
          </w:tcPr>
          <w:p w:rsidR="00B94C01" w:rsidRPr="00B94C01" w:rsidRDefault="00B94C01" w:rsidP="00B94C01">
            <w:pPr>
              <w:pStyle w:val="BodyText2"/>
              <w:ind w:left="0"/>
              <w:rPr>
                <w:rFonts w:ascii="Open Sans" w:hAnsi="Open Sans" w:cs="Open Sans"/>
                <w:sz w:val="19"/>
                <w:szCs w:val="19"/>
              </w:rPr>
            </w:pPr>
            <w:r w:rsidRPr="00B94C01">
              <w:rPr>
                <w:rFonts w:ascii="Open Sans" w:hAnsi="Open Sans" w:cs="Open Sans"/>
                <w:sz w:val="19"/>
                <w:szCs w:val="19"/>
              </w:rPr>
              <w:t>Pro’s</w:t>
            </w:r>
          </w:p>
        </w:tc>
        <w:tc>
          <w:tcPr>
            <w:tcW w:w="4650" w:type="dxa"/>
          </w:tcPr>
          <w:p w:rsidR="00B94C01" w:rsidRPr="00B94C01" w:rsidRDefault="00B94C01" w:rsidP="00B94C01">
            <w:pPr>
              <w:pStyle w:val="BodyText2"/>
              <w:ind w:left="0"/>
              <w:rPr>
                <w:rFonts w:ascii="Open Sans" w:hAnsi="Open Sans" w:cs="Open Sans"/>
                <w:sz w:val="19"/>
                <w:szCs w:val="19"/>
              </w:rPr>
            </w:pPr>
            <w:r w:rsidRPr="00B94C01">
              <w:rPr>
                <w:rFonts w:ascii="Open Sans" w:hAnsi="Open Sans" w:cs="Open Sans"/>
                <w:sz w:val="19"/>
                <w:szCs w:val="19"/>
              </w:rPr>
              <w:t>Con’s</w:t>
            </w:r>
          </w:p>
        </w:tc>
      </w:tr>
      <w:tr w:rsidR="00B94C01" w:rsidRPr="00B94C01" w:rsidTr="00B94C01">
        <w:tc>
          <w:tcPr>
            <w:tcW w:w="4650" w:type="dxa"/>
          </w:tcPr>
          <w:p w:rsidR="00B94C01" w:rsidRPr="00B94C01" w:rsidRDefault="00B94C01" w:rsidP="00B94C01">
            <w:pPr>
              <w:pStyle w:val="BodyText2"/>
              <w:ind w:left="0"/>
              <w:rPr>
                <w:rFonts w:ascii="Open Sans" w:hAnsi="Open Sans" w:cs="Open Sans"/>
                <w:sz w:val="19"/>
                <w:szCs w:val="19"/>
              </w:rPr>
            </w:pPr>
          </w:p>
          <w:p w:rsidR="00B94C01" w:rsidRPr="00B94C01" w:rsidRDefault="00B94C01" w:rsidP="00B94C01">
            <w:pPr>
              <w:pStyle w:val="BodyText2"/>
              <w:rPr>
                <w:rFonts w:ascii="Open Sans" w:hAnsi="Open Sans" w:cs="Open Sans"/>
                <w:sz w:val="19"/>
                <w:szCs w:val="19"/>
              </w:rPr>
            </w:pPr>
          </w:p>
          <w:p w:rsidR="00B94C01" w:rsidRPr="00B94C01" w:rsidRDefault="00B94C01" w:rsidP="00B94C01">
            <w:pPr>
              <w:pStyle w:val="BodyText2"/>
              <w:rPr>
                <w:rFonts w:ascii="Open Sans" w:hAnsi="Open Sans" w:cs="Open Sans"/>
                <w:sz w:val="19"/>
                <w:szCs w:val="19"/>
              </w:rPr>
            </w:pPr>
          </w:p>
          <w:p w:rsidR="00B94C01" w:rsidRPr="00B94C01" w:rsidRDefault="00B94C01" w:rsidP="00B94C01">
            <w:pPr>
              <w:pStyle w:val="BodyText2"/>
              <w:ind w:left="0"/>
              <w:rPr>
                <w:rFonts w:ascii="Open Sans" w:hAnsi="Open Sans" w:cs="Open Sans"/>
                <w:sz w:val="19"/>
                <w:szCs w:val="19"/>
              </w:rPr>
            </w:pPr>
          </w:p>
          <w:p w:rsidR="00B94C01" w:rsidRPr="00B94C01" w:rsidRDefault="00B94C01" w:rsidP="00B94C01">
            <w:pPr>
              <w:pStyle w:val="BodyText2"/>
              <w:ind w:left="0"/>
              <w:rPr>
                <w:rFonts w:ascii="Open Sans" w:hAnsi="Open Sans" w:cs="Open Sans"/>
                <w:sz w:val="19"/>
                <w:szCs w:val="19"/>
              </w:rPr>
            </w:pPr>
          </w:p>
          <w:p w:rsidR="00B94C01" w:rsidRPr="00B94C01" w:rsidRDefault="00B94C01" w:rsidP="00B94C01">
            <w:pPr>
              <w:pStyle w:val="BodyText2"/>
              <w:ind w:left="0"/>
              <w:rPr>
                <w:rFonts w:ascii="Open Sans" w:hAnsi="Open Sans" w:cs="Open Sans"/>
                <w:sz w:val="19"/>
                <w:szCs w:val="19"/>
              </w:rPr>
            </w:pPr>
          </w:p>
          <w:p w:rsidR="00B94C01" w:rsidRPr="00B94C01" w:rsidRDefault="00B94C01" w:rsidP="00B94C01">
            <w:pPr>
              <w:pStyle w:val="BodyText2"/>
              <w:ind w:left="0"/>
              <w:rPr>
                <w:rFonts w:ascii="Open Sans" w:hAnsi="Open Sans" w:cs="Open Sans"/>
                <w:sz w:val="19"/>
                <w:szCs w:val="19"/>
              </w:rPr>
            </w:pPr>
          </w:p>
          <w:p w:rsidR="00B94C01" w:rsidRPr="00B94C01" w:rsidRDefault="00B94C01" w:rsidP="00B94C01">
            <w:pPr>
              <w:pStyle w:val="BodyText2"/>
              <w:ind w:left="0"/>
              <w:rPr>
                <w:rFonts w:ascii="Open Sans" w:hAnsi="Open Sans" w:cs="Open Sans"/>
                <w:sz w:val="19"/>
                <w:szCs w:val="19"/>
              </w:rPr>
            </w:pPr>
          </w:p>
          <w:p w:rsidR="00B94C01" w:rsidRPr="00B94C01" w:rsidRDefault="00B94C01" w:rsidP="00B94C01">
            <w:pPr>
              <w:pStyle w:val="BodyText2"/>
              <w:ind w:left="0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4650" w:type="dxa"/>
          </w:tcPr>
          <w:p w:rsidR="00B94C01" w:rsidRPr="00B94C01" w:rsidRDefault="00B94C01" w:rsidP="00B94C01">
            <w:pPr>
              <w:pStyle w:val="BodyText2"/>
              <w:ind w:left="0"/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:rsidR="00086BEA" w:rsidRPr="00B94C01" w:rsidRDefault="00086BEA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</w:p>
    <w:p w:rsidR="00086BEA" w:rsidRPr="00B94C01" w:rsidRDefault="00B94C01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  <w:r w:rsidRPr="00B94C01">
        <w:rPr>
          <w:rFonts w:ascii="Open Sans" w:hAnsi="Open Sans" w:cs="Open Sans"/>
          <w:sz w:val="19"/>
          <w:szCs w:val="19"/>
        </w:rPr>
        <w:t xml:space="preserve">Question 4: Suggest a title and eventual sub-title for a media action on the importance of considering resources use in building </w:t>
      </w:r>
      <w:proofErr w:type="gramStart"/>
      <w:r w:rsidRPr="00B94C01">
        <w:rPr>
          <w:rFonts w:ascii="Open Sans" w:hAnsi="Open Sans" w:cs="Open Sans"/>
          <w:sz w:val="19"/>
          <w:szCs w:val="19"/>
        </w:rPr>
        <w:t>sector</w:t>
      </w:r>
      <w:r w:rsidR="00293787">
        <w:rPr>
          <w:rFonts w:ascii="Open Sans" w:hAnsi="Open Sans" w:cs="Open Sans"/>
          <w:sz w:val="19"/>
          <w:szCs w:val="19"/>
        </w:rPr>
        <w:t xml:space="preserve"> .</w:t>
      </w:r>
      <w:proofErr w:type="gramEnd"/>
    </w:p>
    <w:p w:rsidR="008C6220" w:rsidRPr="00B94C01" w:rsidRDefault="008C6220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</w:p>
    <w:p w:rsidR="0021069C" w:rsidRPr="00B94C01" w:rsidRDefault="0021069C" w:rsidP="0021069C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rPr>
          <w:rFonts w:ascii="Open Sans" w:hAnsi="Open Sans" w:cs="Open Sans"/>
          <w:spacing w:val="-3"/>
          <w:sz w:val="19"/>
          <w:szCs w:val="19"/>
        </w:rPr>
      </w:pPr>
    </w:p>
    <w:p w:rsidR="0021069C" w:rsidRPr="00B94C01" w:rsidRDefault="0021069C" w:rsidP="00F9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75"/>
          <w:tab w:val="left" w:pos="720"/>
        </w:tabs>
        <w:rPr>
          <w:rFonts w:ascii="Open Sans" w:hAnsi="Open Sans" w:cs="Open Sans"/>
          <w:spacing w:val="-3"/>
          <w:sz w:val="19"/>
          <w:szCs w:val="19"/>
        </w:rPr>
      </w:pPr>
      <w:r w:rsidRPr="00B94C01">
        <w:rPr>
          <w:rFonts w:ascii="Open Sans" w:hAnsi="Open Sans" w:cs="Open Sans"/>
          <w:spacing w:val="-3"/>
          <w:sz w:val="19"/>
          <w:szCs w:val="19"/>
        </w:rPr>
        <w:t xml:space="preserve">Question 5: </w:t>
      </w:r>
      <w:r w:rsidR="00BE6BE0" w:rsidRPr="00B94C01">
        <w:rPr>
          <w:rFonts w:ascii="Open Sans" w:hAnsi="Open Sans" w:cs="Open Sans"/>
          <w:spacing w:val="-3"/>
          <w:sz w:val="19"/>
          <w:szCs w:val="19"/>
        </w:rPr>
        <w:t>Referring to this formula</w:t>
      </w:r>
      <w:r w:rsidRPr="00B94C01">
        <w:rPr>
          <w:rFonts w:ascii="Open Sans" w:hAnsi="Open Sans" w:cs="Open Sans"/>
          <w:spacing w:val="-3"/>
          <w:sz w:val="19"/>
          <w:szCs w:val="19"/>
        </w:rPr>
        <w:t xml:space="preserve"> tell us when an item w</w:t>
      </w:r>
      <w:r w:rsidR="00667AC5" w:rsidRPr="00B94C01">
        <w:rPr>
          <w:rFonts w:ascii="Open Sans" w:hAnsi="Open Sans" w:cs="Open Sans"/>
          <w:spacing w:val="-3"/>
          <w:sz w:val="19"/>
          <w:szCs w:val="19"/>
        </w:rPr>
        <w:t>ould</w:t>
      </w:r>
      <w:r w:rsidRPr="00B94C01">
        <w:rPr>
          <w:rFonts w:ascii="Open Sans" w:hAnsi="Open Sans" w:cs="Open Sans"/>
          <w:spacing w:val="-3"/>
          <w:sz w:val="19"/>
          <w:szCs w:val="19"/>
        </w:rPr>
        <w:t xml:space="preserve"> be worth reusing</w:t>
      </w:r>
      <w:r w:rsidR="00BE6BE0" w:rsidRPr="00B94C01">
        <w:rPr>
          <w:rFonts w:ascii="Open Sans" w:hAnsi="Open Sans" w:cs="Open Sans"/>
          <w:spacing w:val="-3"/>
          <w:sz w:val="19"/>
          <w:szCs w:val="19"/>
        </w:rPr>
        <w:t xml:space="preserve"> and provide an example</w:t>
      </w:r>
    </w:p>
    <w:p w:rsidR="00BE6BE0" w:rsidRPr="00B94C01" w:rsidRDefault="00BE6BE0" w:rsidP="00F9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75"/>
          <w:tab w:val="left" w:pos="720"/>
        </w:tabs>
        <w:rPr>
          <w:rFonts w:ascii="Open Sans" w:hAnsi="Open Sans" w:cs="Open Sans"/>
          <w:spacing w:val="-3"/>
          <w:sz w:val="19"/>
          <w:szCs w:val="19"/>
        </w:rPr>
      </w:pPr>
    </w:p>
    <w:p w:rsidR="00667AC5" w:rsidRPr="00B94C01" w:rsidRDefault="00BE6BE0" w:rsidP="0021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75"/>
          <w:tab w:val="left" w:pos="720"/>
        </w:tabs>
        <w:rPr>
          <w:rFonts w:ascii="Open Sans" w:hAnsi="Open Sans" w:cs="Open Sans"/>
          <w:spacing w:val="-3"/>
          <w:sz w:val="19"/>
          <w:szCs w:val="19"/>
        </w:rPr>
      </w:pPr>
      <w:r w:rsidRPr="00B94C01">
        <w:rPr>
          <w:rFonts w:ascii="Open Sans" w:hAnsi="Open Sans" w:cs="Open Sans"/>
          <w:noProof/>
          <w:spacing w:val="-3"/>
          <w:sz w:val="19"/>
          <w:szCs w:val="19"/>
          <w:lang w:val="en-US"/>
        </w:rPr>
        <w:drawing>
          <wp:inline distT="0" distB="0" distL="0" distR="0">
            <wp:extent cx="5191125" cy="1485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AC5" w:rsidRPr="00B94C01" w:rsidRDefault="00667AC5" w:rsidP="0021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75"/>
          <w:tab w:val="left" w:pos="720"/>
        </w:tabs>
        <w:rPr>
          <w:rFonts w:ascii="Open Sans" w:hAnsi="Open Sans" w:cs="Open Sans"/>
          <w:spacing w:val="-3"/>
          <w:sz w:val="19"/>
          <w:szCs w:val="19"/>
          <w:lang w:val="en-US"/>
        </w:rPr>
      </w:pPr>
    </w:p>
    <w:p w:rsidR="0021069C" w:rsidRPr="00B94C01" w:rsidRDefault="0021069C" w:rsidP="004C10B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ind w:left="360"/>
        <w:rPr>
          <w:rFonts w:ascii="Open Sans" w:hAnsi="Open Sans" w:cs="Open Sans"/>
          <w:spacing w:val="-3"/>
          <w:sz w:val="19"/>
          <w:szCs w:val="19"/>
        </w:rPr>
      </w:pPr>
    </w:p>
    <w:p w:rsidR="00C64B63" w:rsidRPr="00B94C01" w:rsidRDefault="00C64B63" w:rsidP="00C64B6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Open Sans" w:hAnsi="Open Sans" w:cs="Open Sans"/>
          <w:b/>
          <w:bCs/>
          <w:sz w:val="19"/>
          <w:szCs w:val="19"/>
          <w:lang w:val="fr-BE"/>
        </w:rPr>
      </w:pPr>
      <w:proofErr w:type="spellStart"/>
      <w:r w:rsidRPr="00B94C01">
        <w:rPr>
          <w:rFonts w:ascii="Open Sans" w:hAnsi="Open Sans" w:cs="Open Sans"/>
          <w:b/>
          <w:bCs/>
          <w:sz w:val="19"/>
          <w:szCs w:val="19"/>
          <w:lang w:val="fr-BE"/>
        </w:rPr>
        <w:t>European</w:t>
      </w:r>
      <w:proofErr w:type="spellEnd"/>
      <w:r w:rsidRPr="00B94C01">
        <w:rPr>
          <w:rFonts w:ascii="Open Sans" w:hAnsi="Open Sans" w:cs="Open Sans"/>
          <w:b/>
          <w:bCs/>
          <w:sz w:val="19"/>
          <w:szCs w:val="19"/>
          <w:lang w:val="fr-BE"/>
        </w:rPr>
        <w:t xml:space="preserve"> </w:t>
      </w:r>
      <w:proofErr w:type="spellStart"/>
      <w:r w:rsidRPr="00B94C01">
        <w:rPr>
          <w:rFonts w:ascii="Open Sans" w:hAnsi="Open Sans" w:cs="Open Sans"/>
          <w:b/>
          <w:bCs/>
          <w:sz w:val="19"/>
          <w:szCs w:val="19"/>
          <w:lang w:val="fr-BE"/>
        </w:rPr>
        <w:t>Environmental</w:t>
      </w:r>
      <w:proofErr w:type="spellEnd"/>
      <w:r w:rsidRPr="00B94C01">
        <w:rPr>
          <w:rFonts w:ascii="Open Sans" w:hAnsi="Open Sans" w:cs="Open Sans"/>
          <w:b/>
          <w:bCs/>
          <w:sz w:val="19"/>
          <w:szCs w:val="19"/>
          <w:lang w:val="fr-BE"/>
        </w:rPr>
        <w:t xml:space="preserve"> Bureau</w:t>
      </w:r>
    </w:p>
    <w:p w:rsidR="00C64B63" w:rsidRPr="00B94C01" w:rsidRDefault="00C64B63" w:rsidP="00C64B6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Open Sans" w:hAnsi="Open Sans" w:cs="Open Sans"/>
          <w:sz w:val="19"/>
          <w:szCs w:val="19"/>
          <w:lang w:val="fr-BE"/>
        </w:rPr>
      </w:pPr>
      <w:r w:rsidRPr="00B94C01">
        <w:rPr>
          <w:rFonts w:ascii="Open Sans" w:hAnsi="Open Sans" w:cs="Open Sans"/>
          <w:sz w:val="19"/>
          <w:szCs w:val="19"/>
          <w:lang w:val="fr-BE"/>
        </w:rPr>
        <w:t xml:space="preserve">Boulevard de Waterloo, 34, 1000 Brussels, </w:t>
      </w:r>
      <w:proofErr w:type="spellStart"/>
      <w:r w:rsidRPr="00B94C01">
        <w:rPr>
          <w:rFonts w:ascii="Open Sans" w:hAnsi="Open Sans" w:cs="Open Sans"/>
          <w:sz w:val="19"/>
          <w:szCs w:val="19"/>
          <w:lang w:val="fr-BE"/>
        </w:rPr>
        <w:t>Belgium</w:t>
      </w:r>
      <w:proofErr w:type="spellEnd"/>
    </w:p>
    <w:p w:rsidR="00C64B63" w:rsidRPr="00B94C01" w:rsidRDefault="00C64B63" w:rsidP="00C64B6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Open Sans" w:hAnsi="Open Sans" w:cs="Open Sans"/>
          <w:sz w:val="19"/>
          <w:szCs w:val="19"/>
          <w:lang w:val="fr-BE"/>
        </w:rPr>
      </w:pPr>
      <w:r w:rsidRPr="00B94C01">
        <w:rPr>
          <w:rFonts w:ascii="Open Sans" w:hAnsi="Open Sans" w:cs="Open Sans"/>
          <w:sz w:val="19"/>
          <w:szCs w:val="19"/>
          <w:lang w:val="fr-BE"/>
        </w:rPr>
        <w:t>Tel: +32 (0)2 289 10 90; Fax: +32 (0)2 289 10 99</w:t>
      </w:r>
    </w:p>
    <w:p w:rsidR="00B7348B" w:rsidRPr="00B94C01" w:rsidRDefault="00C64B63" w:rsidP="004C10B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  <w:lang w:val="fr-BE"/>
        </w:rPr>
      </w:pPr>
      <w:r w:rsidRPr="00B94C01">
        <w:rPr>
          <w:rFonts w:ascii="Open Sans" w:hAnsi="Open Sans" w:cs="Open Sans"/>
          <w:sz w:val="19"/>
          <w:szCs w:val="19"/>
          <w:lang w:val="fr-BE"/>
        </w:rPr>
        <w:t xml:space="preserve">E-mail: </w:t>
      </w:r>
      <w:r w:rsidRPr="00B94C01">
        <w:rPr>
          <w:rFonts w:ascii="Open Sans" w:hAnsi="Open Sans" w:cs="Open Sans"/>
          <w:color w:val="0000FF"/>
          <w:sz w:val="19"/>
          <w:szCs w:val="19"/>
          <w:u w:val="single"/>
          <w:lang w:val="fr-BE"/>
        </w:rPr>
        <w:t>personnel@eeb.org</w:t>
      </w:r>
      <w:r w:rsidRPr="00B94C01">
        <w:rPr>
          <w:rFonts w:ascii="Open Sans" w:hAnsi="Open Sans" w:cs="Open Sans"/>
          <w:sz w:val="19"/>
          <w:szCs w:val="19"/>
          <w:lang w:val="fr-BE"/>
        </w:rPr>
        <w:t xml:space="preserve"> – </w:t>
      </w:r>
      <w:proofErr w:type="spellStart"/>
      <w:r w:rsidRPr="00B94C01">
        <w:rPr>
          <w:rFonts w:ascii="Open Sans" w:hAnsi="Open Sans" w:cs="Open Sans"/>
          <w:sz w:val="19"/>
          <w:szCs w:val="19"/>
          <w:lang w:val="fr-BE"/>
        </w:rPr>
        <w:t>Website</w:t>
      </w:r>
      <w:proofErr w:type="spellEnd"/>
      <w:r w:rsidRPr="00B94C01">
        <w:rPr>
          <w:rFonts w:ascii="Open Sans" w:hAnsi="Open Sans" w:cs="Open Sans"/>
          <w:sz w:val="19"/>
          <w:szCs w:val="19"/>
          <w:lang w:val="fr-BE"/>
        </w:rPr>
        <w:t xml:space="preserve">: </w:t>
      </w:r>
      <w:hyperlink r:id="rId9" w:history="1">
        <w:r w:rsidRPr="00B94C01">
          <w:rPr>
            <w:rFonts w:ascii="Open Sans" w:hAnsi="Open Sans" w:cs="Open Sans"/>
            <w:sz w:val="19"/>
            <w:szCs w:val="19"/>
            <w:lang w:val="fr-BE"/>
          </w:rPr>
          <w:t>http://www.eeb.org</w:t>
        </w:r>
      </w:hyperlink>
    </w:p>
    <w:sectPr w:rsidR="00B7348B" w:rsidRPr="00B94C01" w:rsidSect="00BE7BA3">
      <w:footerReference w:type="default" r:id="rId10"/>
      <w:headerReference w:type="first" r:id="rId11"/>
      <w:pgSz w:w="11906" w:h="16838" w:code="9"/>
      <w:pgMar w:top="2160" w:right="1411" w:bottom="1310" w:left="1411" w:header="562" w:footer="562" w:gutter="0"/>
      <w:pgNumType w:start="1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01" w:rsidRDefault="00B14E01">
      <w:pPr>
        <w:spacing w:line="20" w:lineRule="exact"/>
        <w:rPr>
          <w:sz w:val="22"/>
          <w:szCs w:val="22"/>
        </w:rPr>
      </w:pPr>
    </w:p>
  </w:endnote>
  <w:endnote w:type="continuationSeparator" w:id="0">
    <w:p w:rsidR="00B14E01" w:rsidRDefault="00B14E0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B14E01" w:rsidRDefault="00B14E0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18" w:rsidRDefault="00CE0118">
    <w:pPr>
      <w:spacing w:before="140" w:line="100" w:lineRule="exact"/>
      <w:rPr>
        <w:sz w:val="9"/>
        <w:szCs w:val="9"/>
      </w:rPr>
    </w:pPr>
  </w:p>
  <w:p w:rsidR="00CE0118" w:rsidRDefault="00CE0118">
    <w:pPr>
      <w:tabs>
        <w:tab w:val="left" w:pos="-1440"/>
        <w:tab w:val="left" w:pos="-720"/>
        <w:tab w:val="left" w:pos="0"/>
        <w:tab w:val="left" w:pos="475"/>
        <w:tab w:val="left" w:pos="720"/>
      </w:tabs>
      <w:jc w:val="both"/>
      <w:rPr>
        <w:sz w:val="22"/>
        <w:szCs w:val="22"/>
      </w:rPr>
    </w:pPr>
  </w:p>
  <w:p w:rsidR="00CE0118" w:rsidRDefault="00E5636C">
    <w:pPr>
      <w:rPr>
        <w:sz w:val="22"/>
        <w:szCs w:val="22"/>
      </w:rPr>
    </w:pPr>
    <w:r w:rsidRPr="00E5636C">
      <w:rPr>
        <w:noProof/>
        <w:lang w:val="en-US"/>
      </w:rPr>
      <w:pict>
        <v:rect id="_x0000_s2049" style="position:absolute;margin-left:1in;margin-top:12pt;width:451.3pt;height:12pt;z-index:251657728;mso-position-horizontal-relative:page" o:allowincell="f" filled="f" stroked="f" strokeweight="0">
          <v:textbox inset="0,0,0,0">
            <w:txbxContent>
              <w:p w:rsidR="00CE0118" w:rsidRDefault="00CE0118">
                <w:pPr>
                  <w:tabs>
                    <w:tab w:val="center" w:pos="4513"/>
                    <w:tab w:val="right" w:pos="9026"/>
                  </w:tabs>
                  <w:rPr>
                    <w:spacing w:val="-3"/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</w:rPr>
                  <w:tab/>
                </w:r>
                <w:r w:rsidR="00E5636C">
                  <w:rPr>
                    <w:spacing w:val="-3"/>
                    <w:sz w:val="22"/>
                    <w:szCs w:val="22"/>
                    <w:lang w:val="en-US"/>
                  </w:rPr>
                  <w:fldChar w:fldCharType="begin"/>
                </w:r>
                <w:r>
                  <w:rPr>
                    <w:spacing w:val="-3"/>
                    <w:sz w:val="22"/>
                    <w:szCs w:val="22"/>
                    <w:lang w:val="en-US"/>
                  </w:rPr>
                  <w:instrText>page \* arabic</w:instrText>
                </w:r>
                <w:r w:rsidR="00E5636C">
                  <w:rPr>
                    <w:spacing w:val="-3"/>
                    <w:sz w:val="22"/>
                    <w:szCs w:val="22"/>
                    <w:lang w:val="en-US"/>
                  </w:rPr>
                  <w:fldChar w:fldCharType="separate"/>
                </w:r>
                <w:r w:rsidR="00B94C01">
                  <w:rPr>
                    <w:noProof/>
                    <w:spacing w:val="-3"/>
                    <w:sz w:val="22"/>
                    <w:szCs w:val="22"/>
                    <w:lang w:val="en-US"/>
                  </w:rPr>
                  <w:t>2</w:t>
                </w:r>
                <w:r w:rsidR="00E5636C">
                  <w:rPr>
                    <w:spacing w:val="-3"/>
                    <w:sz w:val="22"/>
                    <w:szCs w:val="22"/>
                    <w:lang w:val="en-US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01" w:rsidRDefault="00B14E0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B14E01" w:rsidRDefault="00B14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A3" w:rsidRDefault="00BE7BA3" w:rsidP="00BE7BA3">
    <w:pPr>
      <w:pStyle w:val="Header"/>
    </w:pPr>
  </w:p>
  <w:p w:rsidR="00BE7BA3" w:rsidRDefault="00BE7BA3" w:rsidP="00BE7BA3">
    <w:pPr>
      <w:pStyle w:val="Header"/>
    </w:pPr>
  </w:p>
  <w:p w:rsidR="00BE7BA3" w:rsidRDefault="00BE7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E15B1C"/>
    <w:multiLevelType w:val="hybridMultilevel"/>
    <w:tmpl w:val="F8F21D98"/>
    <w:lvl w:ilvl="0" w:tplc="B7EE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229DD"/>
    <w:multiLevelType w:val="singleLevel"/>
    <w:tmpl w:val="FFFFFFFF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B360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C440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CDE3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2E1402A"/>
    <w:multiLevelType w:val="singleLevel"/>
    <w:tmpl w:val="0C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6E56711"/>
    <w:multiLevelType w:val="hybridMultilevel"/>
    <w:tmpl w:val="69A0BF82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28A61B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ABF23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7DA55B5"/>
    <w:multiLevelType w:val="singleLevel"/>
    <w:tmpl w:val="AB125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1">
    <w:nsid w:val="3FC07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0B05A3F"/>
    <w:multiLevelType w:val="singleLevel"/>
    <w:tmpl w:val="AB125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3">
    <w:nsid w:val="40F95848"/>
    <w:multiLevelType w:val="singleLevel"/>
    <w:tmpl w:val="1474ED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4">
    <w:nsid w:val="47960C8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5">
    <w:nsid w:val="49D52539"/>
    <w:multiLevelType w:val="singleLevel"/>
    <w:tmpl w:val="46B2789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4A834460"/>
    <w:multiLevelType w:val="singleLevel"/>
    <w:tmpl w:val="46B2789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59F72612"/>
    <w:multiLevelType w:val="singleLevel"/>
    <w:tmpl w:val="91ACD8A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</w:abstractNum>
  <w:abstractNum w:abstractNumId="18">
    <w:nsid w:val="5ED300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603934D6"/>
    <w:multiLevelType w:val="singleLevel"/>
    <w:tmpl w:val="AB125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>
    <w:nsid w:val="643B77A2"/>
    <w:multiLevelType w:val="hybridMultilevel"/>
    <w:tmpl w:val="0D664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864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AF16E8A"/>
    <w:multiLevelType w:val="hybridMultilevel"/>
    <w:tmpl w:val="EB0A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F539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79A87BEE"/>
    <w:multiLevelType w:val="hybridMultilevel"/>
    <w:tmpl w:val="70C263A6"/>
    <w:lvl w:ilvl="0" w:tplc="58F2C6B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C960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8"/>
  </w:num>
  <w:num w:numId="5">
    <w:abstractNumId w:val="11"/>
  </w:num>
  <w:num w:numId="6">
    <w:abstractNumId w:val="21"/>
  </w:num>
  <w:num w:numId="7">
    <w:abstractNumId w:val="18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17"/>
  </w:num>
  <w:num w:numId="13">
    <w:abstractNumId w:val="5"/>
  </w:num>
  <w:num w:numId="14">
    <w:abstractNumId w:val="4"/>
  </w:num>
  <w:num w:numId="15">
    <w:abstractNumId w:val="2"/>
  </w:num>
  <w:num w:numId="16">
    <w:abstractNumId w:val="16"/>
  </w:num>
  <w:num w:numId="17">
    <w:abstractNumId w:val="15"/>
  </w:num>
  <w:num w:numId="18">
    <w:abstractNumId w:val="23"/>
  </w:num>
  <w:num w:numId="19">
    <w:abstractNumId w:val="0"/>
    <w:lvlOverride w:ilvl="0">
      <w:lvl w:ilvl="0">
        <w:start w:val="4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0">
    <w:abstractNumId w:val="10"/>
  </w:num>
  <w:num w:numId="21">
    <w:abstractNumId w:val="12"/>
  </w:num>
  <w:num w:numId="22">
    <w:abstractNumId w:val="1"/>
  </w:num>
  <w:num w:numId="23">
    <w:abstractNumId w:val="24"/>
  </w:num>
  <w:num w:numId="24">
    <w:abstractNumId w:val="20"/>
  </w:num>
  <w:num w:numId="25">
    <w:abstractNumId w:val="2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  <w:endnote w:id="1"/>
  </w:endnotePr>
  <w:compat/>
  <w:rsids>
    <w:rsidRoot w:val="00F81405"/>
    <w:rsid w:val="00002ADE"/>
    <w:rsid w:val="00013214"/>
    <w:rsid w:val="00025427"/>
    <w:rsid w:val="0005094F"/>
    <w:rsid w:val="0006196E"/>
    <w:rsid w:val="0007280A"/>
    <w:rsid w:val="000757F8"/>
    <w:rsid w:val="00077509"/>
    <w:rsid w:val="00086BEA"/>
    <w:rsid w:val="000912D4"/>
    <w:rsid w:val="000A78E1"/>
    <w:rsid w:val="000B63E5"/>
    <w:rsid w:val="000E2FED"/>
    <w:rsid w:val="001073FF"/>
    <w:rsid w:val="00127F5D"/>
    <w:rsid w:val="00133E4E"/>
    <w:rsid w:val="0015305B"/>
    <w:rsid w:val="00161C7F"/>
    <w:rsid w:val="001665C9"/>
    <w:rsid w:val="00172C44"/>
    <w:rsid w:val="001929CD"/>
    <w:rsid w:val="001A2E80"/>
    <w:rsid w:val="001B6AAA"/>
    <w:rsid w:val="001C134A"/>
    <w:rsid w:val="001F4236"/>
    <w:rsid w:val="002040F1"/>
    <w:rsid w:val="0021069C"/>
    <w:rsid w:val="002122AA"/>
    <w:rsid w:val="0021531F"/>
    <w:rsid w:val="00220B9B"/>
    <w:rsid w:val="002444E9"/>
    <w:rsid w:val="00245C7E"/>
    <w:rsid w:val="00252B89"/>
    <w:rsid w:val="00252BFB"/>
    <w:rsid w:val="0025616F"/>
    <w:rsid w:val="002628C4"/>
    <w:rsid w:val="00262C15"/>
    <w:rsid w:val="00263918"/>
    <w:rsid w:val="0027588D"/>
    <w:rsid w:val="00282645"/>
    <w:rsid w:val="00285298"/>
    <w:rsid w:val="00293787"/>
    <w:rsid w:val="002A7960"/>
    <w:rsid w:val="002D4304"/>
    <w:rsid w:val="003059EE"/>
    <w:rsid w:val="00312B34"/>
    <w:rsid w:val="00313D3F"/>
    <w:rsid w:val="0033455E"/>
    <w:rsid w:val="003445A2"/>
    <w:rsid w:val="003743D4"/>
    <w:rsid w:val="00383ACF"/>
    <w:rsid w:val="003A3E85"/>
    <w:rsid w:val="003C5AB5"/>
    <w:rsid w:val="003D428A"/>
    <w:rsid w:val="004015D1"/>
    <w:rsid w:val="00403555"/>
    <w:rsid w:val="00410C52"/>
    <w:rsid w:val="00425F49"/>
    <w:rsid w:val="00430D82"/>
    <w:rsid w:val="0045475D"/>
    <w:rsid w:val="00467661"/>
    <w:rsid w:val="00472C2A"/>
    <w:rsid w:val="004A52FA"/>
    <w:rsid w:val="004A7BE6"/>
    <w:rsid w:val="004B5E91"/>
    <w:rsid w:val="004C10BA"/>
    <w:rsid w:val="004C1B37"/>
    <w:rsid w:val="004C540A"/>
    <w:rsid w:val="004D58F3"/>
    <w:rsid w:val="004E5E76"/>
    <w:rsid w:val="004F6222"/>
    <w:rsid w:val="0050019F"/>
    <w:rsid w:val="005047B1"/>
    <w:rsid w:val="00524DD1"/>
    <w:rsid w:val="005318FC"/>
    <w:rsid w:val="00537B6B"/>
    <w:rsid w:val="00550009"/>
    <w:rsid w:val="00591C2B"/>
    <w:rsid w:val="005B0D76"/>
    <w:rsid w:val="005E01C2"/>
    <w:rsid w:val="005F5130"/>
    <w:rsid w:val="006202DA"/>
    <w:rsid w:val="00620CC7"/>
    <w:rsid w:val="00630703"/>
    <w:rsid w:val="00632CF7"/>
    <w:rsid w:val="006446EB"/>
    <w:rsid w:val="00646457"/>
    <w:rsid w:val="006621F1"/>
    <w:rsid w:val="00663847"/>
    <w:rsid w:val="00667AC5"/>
    <w:rsid w:val="00685894"/>
    <w:rsid w:val="00694CB8"/>
    <w:rsid w:val="006A4F2B"/>
    <w:rsid w:val="006B074C"/>
    <w:rsid w:val="006D1F59"/>
    <w:rsid w:val="0070097F"/>
    <w:rsid w:val="0070380B"/>
    <w:rsid w:val="00745853"/>
    <w:rsid w:val="00776991"/>
    <w:rsid w:val="00794650"/>
    <w:rsid w:val="007A4BCC"/>
    <w:rsid w:val="007B517A"/>
    <w:rsid w:val="007C024D"/>
    <w:rsid w:val="007C320D"/>
    <w:rsid w:val="007C62F0"/>
    <w:rsid w:val="007E68F9"/>
    <w:rsid w:val="007F22C6"/>
    <w:rsid w:val="0083596D"/>
    <w:rsid w:val="00840D6D"/>
    <w:rsid w:val="00854B7A"/>
    <w:rsid w:val="00855813"/>
    <w:rsid w:val="00872BEB"/>
    <w:rsid w:val="008B08AF"/>
    <w:rsid w:val="008C046C"/>
    <w:rsid w:val="008C3F2D"/>
    <w:rsid w:val="008C6220"/>
    <w:rsid w:val="008E768B"/>
    <w:rsid w:val="008F265B"/>
    <w:rsid w:val="008F79A7"/>
    <w:rsid w:val="0091794C"/>
    <w:rsid w:val="009368C4"/>
    <w:rsid w:val="00950CA7"/>
    <w:rsid w:val="00964D47"/>
    <w:rsid w:val="00971420"/>
    <w:rsid w:val="009921C5"/>
    <w:rsid w:val="009953D7"/>
    <w:rsid w:val="009C0801"/>
    <w:rsid w:val="009D7CDC"/>
    <w:rsid w:val="009E47BA"/>
    <w:rsid w:val="009F4BBD"/>
    <w:rsid w:val="009F6911"/>
    <w:rsid w:val="00A03C5D"/>
    <w:rsid w:val="00A24586"/>
    <w:rsid w:val="00A357BD"/>
    <w:rsid w:val="00A500AA"/>
    <w:rsid w:val="00A540A8"/>
    <w:rsid w:val="00A675CA"/>
    <w:rsid w:val="00A73999"/>
    <w:rsid w:val="00A81BED"/>
    <w:rsid w:val="00A82000"/>
    <w:rsid w:val="00A82388"/>
    <w:rsid w:val="00A9447A"/>
    <w:rsid w:val="00AA5218"/>
    <w:rsid w:val="00AB2A85"/>
    <w:rsid w:val="00AD296F"/>
    <w:rsid w:val="00AE008F"/>
    <w:rsid w:val="00B12B45"/>
    <w:rsid w:val="00B14E01"/>
    <w:rsid w:val="00B22DE2"/>
    <w:rsid w:val="00B35089"/>
    <w:rsid w:val="00B44371"/>
    <w:rsid w:val="00B64700"/>
    <w:rsid w:val="00B7348B"/>
    <w:rsid w:val="00B94C01"/>
    <w:rsid w:val="00BA1019"/>
    <w:rsid w:val="00BA756B"/>
    <w:rsid w:val="00BB749B"/>
    <w:rsid w:val="00BD7C33"/>
    <w:rsid w:val="00BE02F7"/>
    <w:rsid w:val="00BE18EC"/>
    <w:rsid w:val="00BE6BE0"/>
    <w:rsid w:val="00BE7BA3"/>
    <w:rsid w:val="00BF0C77"/>
    <w:rsid w:val="00C174CB"/>
    <w:rsid w:val="00C2161D"/>
    <w:rsid w:val="00C329A4"/>
    <w:rsid w:val="00C64B63"/>
    <w:rsid w:val="00C92F61"/>
    <w:rsid w:val="00CA01AD"/>
    <w:rsid w:val="00CA714A"/>
    <w:rsid w:val="00CB5414"/>
    <w:rsid w:val="00CC5103"/>
    <w:rsid w:val="00CE0118"/>
    <w:rsid w:val="00CE302F"/>
    <w:rsid w:val="00CE50CB"/>
    <w:rsid w:val="00CE709D"/>
    <w:rsid w:val="00CF7175"/>
    <w:rsid w:val="00D24EA7"/>
    <w:rsid w:val="00D334E7"/>
    <w:rsid w:val="00D52E7C"/>
    <w:rsid w:val="00D72688"/>
    <w:rsid w:val="00D735EF"/>
    <w:rsid w:val="00D81672"/>
    <w:rsid w:val="00D82999"/>
    <w:rsid w:val="00DB3665"/>
    <w:rsid w:val="00DB5346"/>
    <w:rsid w:val="00DC08C6"/>
    <w:rsid w:val="00DC2AC0"/>
    <w:rsid w:val="00DF2B6F"/>
    <w:rsid w:val="00DF7218"/>
    <w:rsid w:val="00E042C1"/>
    <w:rsid w:val="00E131BD"/>
    <w:rsid w:val="00E13D80"/>
    <w:rsid w:val="00E21A1D"/>
    <w:rsid w:val="00E2791A"/>
    <w:rsid w:val="00E33A7A"/>
    <w:rsid w:val="00E43669"/>
    <w:rsid w:val="00E525A3"/>
    <w:rsid w:val="00E5636C"/>
    <w:rsid w:val="00E77E16"/>
    <w:rsid w:val="00E9448E"/>
    <w:rsid w:val="00EB1742"/>
    <w:rsid w:val="00EB2F26"/>
    <w:rsid w:val="00ED099A"/>
    <w:rsid w:val="00EE44E0"/>
    <w:rsid w:val="00EF28D8"/>
    <w:rsid w:val="00F07EF3"/>
    <w:rsid w:val="00F16163"/>
    <w:rsid w:val="00F22D6D"/>
    <w:rsid w:val="00F30EE3"/>
    <w:rsid w:val="00F324C1"/>
    <w:rsid w:val="00F4505B"/>
    <w:rsid w:val="00F55D60"/>
    <w:rsid w:val="00F81405"/>
    <w:rsid w:val="00F840A2"/>
    <w:rsid w:val="00F939FA"/>
    <w:rsid w:val="00FA08A7"/>
    <w:rsid w:val="00FB1A22"/>
    <w:rsid w:val="00FC3087"/>
    <w:rsid w:val="00FD5CF5"/>
    <w:rsid w:val="00FE1FF3"/>
    <w:rsid w:val="00F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586"/>
    <w:pPr>
      <w:autoSpaceDE w:val="0"/>
      <w:autoSpaceDN w:val="0"/>
    </w:pPr>
    <w:rPr>
      <w:rFonts w:ascii="Courier New" w:hAnsi="Courier New" w:cs="Courier Ne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24586"/>
    <w:pPr>
      <w:keepNext/>
      <w:tabs>
        <w:tab w:val="left" w:pos="-1440"/>
        <w:tab w:val="left" w:pos="-720"/>
        <w:tab w:val="left" w:pos="0"/>
        <w:tab w:val="left" w:pos="475"/>
        <w:tab w:val="left" w:pos="720"/>
      </w:tabs>
      <w:jc w:val="both"/>
      <w:outlineLvl w:val="0"/>
    </w:pPr>
    <w:rPr>
      <w:rFonts w:ascii="Arial" w:hAnsi="Arial" w:cs="Arial"/>
      <w:b/>
      <w:bCs/>
      <w:spacing w:val="-3"/>
    </w:rPr>
  </w:style>
  <w:style w:type="paragraph" w:styleId="Heading2">
    <w:name w:val="heading 2"/>
    <w:basedOn w:val="Normal"/>
    <w:next w:val="Normal"/>
    <w:qFormat/>
    <w:rsid w:val="00A245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A24586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A24586"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A2458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A24586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A2458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A24586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A24586"/>
  </w:style>
  <w:style w:type="character" w:customStyle="1" w:styleId="EquationCaption">
    <w:name w:val="_Equation Caption"/>
    <w:rsid w:val="00A24586"/>
  </w:style>
  <w:style w:type="paragraph" w:styleId="BodyText2">
    <w:name w:val="Body Text 2"/>
    <w:basedOn w:val="Normal"/>
    <w:rsid w:val="00A24586"/>
    <w:pPr>
      <w:tabs>
        <w:tab w:val="left" w:pos="-1440"/>
        <w:tab w:val="left" w:pos="-720"/>
        <w:tab w:val="left" w:pos="0"/>
        <w:tab w:val="left" w:pos="475"/>
        <w:tab w:val="left" w:pos="720"/>
      </w:tabs>
      <w:ind w:left="475"/>
    </w:pPr>
    <w:rPr>
      <w:rFonts w:ascii="Arial" w:hAnsi="Arial" w:cs="Arial"/>
      <w:spacing w:val="-3"/>
      <w:sz w:val="22"/>
      <w:szCs w:val="22"/>
    </w:rPr>
  </w:style>
  <w:style w:type="character" w:styleId="Hyperlink">
    <w:name w:val="Hyperlink"/>
    <w:basedOn w:val="DefaultParagraphFont"/>
    <w:rsid w:val="00A24586"/>
    <w:rPr>
      <w:color w:val="0000FF"/>
      <w:u w:val="single"/>
    </w:rPr>
  </w:style>
  <w:style w:type="paragraph" w:styleId="BodyText">
    <w:name w:val="Body Text"/>
    <w:basedOn w:val="Normal"/>
    <w:rsid w:val="00A24586"/>
    <w:rPr>
      <w:rFonts w:ascii="Arial" w:hAnsi="Arial" w:cs="Arial"/>
      <w:b/>
      <w:bCs/>
    </w:rPr>
  </w:style>
  <w:style w:type="paragraph" w:styleId="PlainText">
    <w:name w:val="Plain Text"/>
    <w:basedOn w:val="Normal"/>
    <w:rsid w:val="00A24586"/>
    <w:rPr>
      <w:sz w:val="20"/>
      <w:szCs w:val="20"/>
      <w:lang w:val="en-US"/>
    </w:rPr>
  </w:style>
  <w:style w:type="paragraph" w:customStyle="1" w:styleId="Text1">
    <w:name w:val="Text 1"/>
    <w:basedOn w:val="Normal"/>
    <w:rsid w:val="00A24586"/>
    <w:pPr>
      <w:spacing w:before="120" w:after="120"/>
      <w:jc w:val="both"/>
    </w:pPr>
    <w:rPr>
      <w:lang w:val="fr-FR"/>
    </w:rPr>
  </w:style>
  <w:style w:type="paragraph" w:styleId="BalloonText">
    <w:name w:val="Balloon Text"/>
    <w:basedOn w:val="Normal"/>
    <w:semiHidden/>
    <w:rsid w:val="004E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7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BA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22DE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A675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5CA"/>
    <w:rPr>
      <w:rFonts w:ascii="Courier New" w:hAnsi="Courier New" w:cs="Courier Ne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7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5CA"/>
    <w:rPr>
      <w:b/>
      <w:bCs/>
    </w:rPr>
  </w:style>
  <w:style w:type="table" w:styleId="TableGrid">
    <w:name w:val="Table Grid"/>
    <w:basedOn w:val="TableNormal"/>
    <w:rsid w:val="0008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48A63-7B45-4BA5-AA24-CE4E17F2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JH to AJ and CH:</vt:lpstr>
      <vt:lpstr>JH to AJ and CH:</vt:lpstr>
    </vt:vector>
  </TitlesOfParts>
  <Company>Hewlett-Packard</Company>
  <LinksUpToDate>false</LinksUpToDate>
  <CharactersWithSpaces>1184</CharactersWithSpaces>
  <SharedDoc>false</SharedDoc>
  <HLinks>
    <vt:vector size="6" baseType="variant">
      <vt:variant>
        <vt:i4>2359401</vt:i4>
      </vt:variant>
      <vt:variant>
        <vt:i4>0</vt:i4>
      </vt:variant>
      <vt:variant>
        <vt:i4>0</vt:i4>
      </vt:variant>
      <vt:variant>
        <vt:i4>5</vt:i4>
      </vt:variant>
      <vt:variant>
        <vt:lpwstr>http://www.eeb.org/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 to AJ and CH:</dc:title>
  <dc:creator>john hontelez</dc:creator>
  <cp:lastModifiedBy>User01</cp:lastModifiedBy>
  <cp:revision>3</cp:revision>
  <cp:lastPrinted>2009-05-25T13:10:00Z</cp:lastPrinted>
  <dcterms:created xsi:type="dcterms:W3CDTF">2018-04-23T09:49:00Z</dcterms:created>
  <dcterms:modified xsi:type="dcterms:W3CDTF">2018-04-23T09:49:00Z</dcterms:modified>
</cp:coreProperties>
</file>