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2DCE9" w14:textId="77777777" w:rsidR="004A5566" w:rsidRPr="00415F5F" w:rsidRDefault="004A5566" w:rsidP="00AD3AFE">
      <w:pPr>
        <w:spacing w:after="0" w:line="240" w:lineRule="auto"/>
        <w:rPr>
          <w:rFonts w:asciiTheme="minorHAnsi" w:hAnsiTheme="minorHAnsi"/>
          <w:sz w:val="24"/>
          <w:szCs w:val="24"/>
          <w:lang w:val="en-GB"/>
        </w:rPr>
      </w:pPr>
    </w:p>
    <w:p w14:paraId="7321C8D5" w14:textId="7BC89DCE" w:rsidR="004A5566" w:rsidRPr="007B4FD5" w:rsidRDefault="00BB40DD" w:rsidP="00AD3AFE">
      <w:pPr>
        <w:spacing w:after="0" w:line="240" w:lineRule="auto"/>
        <w:rPr>
          <w:rFonts w:asciiTheme="minorHAnsi" w:hAnsiTheme="minorHAnsi"/>
          <w:sz w:val="24"/>
          <w:szCs w:val="24"/>
          <w:lang w:val="en-GB"/>
        </w:rPr>
      </w:pPr>
      <w:r w:rsidRPr="007B4FD5">
        <w:rPr>
          <w:rFonts w:asciiTheme="minorHAnsi" w:hAnsiTheme="minorHAnsi"/>
          <w:b/>
          <w:bCs/>
          <w:sz w:val="24"/>
          <w:szCs w:val="24"/>
          <w:u w:val="single"/>
          <w:lang w:val="en-GB" w:eastAsia="fr-FR"/>
        </w:rPr>
        <w:t xml:space="preserve">Hiring </w:t>
      </w:r>
      <w:r w:rsidRPr="00465F32">
        <w:rPr>
          <w:rFonts w:asciiTheme="minorHAnsi" w:hAnsiTheme="minorHAnsi"/>
          <w:b/>
          <w:bCs/>
          <w:sz w:val="24"/>
          <w:szCs w:val="24"/>
          <w:u w:val="single"/>
          <w:lang w:val="en-GB" w:eastAsia="fr-FR"/>
        </w:rPr>
        <w:t>Process Code:</w:t>
      </w:r>
      <w:r w:rsidRPr="00465F32">
        <w:rPr>
          <w:rFonts w:asciiTheme="minorHAnsi" w:hAnsiTheme="minorHAnsi"/>
          <w:sz w:val="24"/>
          <w:szCs w:val="24"/>
          <w:lang w:val="en-GB"/>
        </w:rPr>
        <w:t xml:space="preserve"> A</w:t>
      </w:r>
      <w:r w:rsidR="00CA6DB0">
        <w:rPr>
          <w:rFonts w:asciiTheme="minorHAnsi" w:hAnsiTheme="minorHAnsi"/>
          <w:sz w:val="24"/>
          <w:szCs w:val="24"/>
          <w:lang w:val="en-GB"/>
        </w:rPr>
        <w:t>N03</w:t>
      </w:r>
      <w:r w:rsidRPr="00465F32">
        <w:rPr>
          <w:rFonts w:asciiTheme="minorHAnsi" w:hAnsiTheme="minorHAnsi"/>
          <w:sz w:val="24"/>
          <w:szCs w:val="24"/>
          <w:lang w:val="en-GB"/>
        </w:rPr>
        <w:t>/2018</w:t>
      </w:r>
    </w:p>
    <w:p w14:paraId="72228CAF" w14:textId="77777777" w:rsidR="004A5566" w:rsidRPr="007B4FD5" w:rsidRDefault="004A5566" w:rsidP="00AD3AFE">
      <w:pPr>
        <w:spacing w:after="0" w:line="240" w:lineRule="auto"/>
        <w:rPr>
          <w:rFonts w:asciiTheme="minorHAnsi" w:hAnsiTheme="minorHAnsi"/>
          <w:sz w:val="24"/>
          <w:szCs w:val="24"/>
          <w:lang w:val="en-GB"/>
        </w:rPr>
      </w:pPr>
    </w:p>
    <w:p w14:paraId="13A6D1A9" w14:textId="25FBE545" w:rsidR="003E487C" w:rsidRPr="00465F32" w:rsidRDefault="003E487C" w:rsidP="003E487C">
      <w:pPr>
        <w:rPr>
          <w:rFonts w:eastAsia="Calibri"/>
          <w:b/>
          <w:bCs/>
          <w:sz w:val="28"/>
        </w:rPr>
      </w:pPr>
      <w:r w:rsidRPr="00465F32">
        <w:rPr>
          <w:rFonts w:eastAsia="Calibri"/>
          <w:b/>
          <w:bCs/>
          <w:sz w:val="28"/>
        </w:rPr>
        <w:t>About Apex-Brasil</w:t>
      </w:r>
    </w:p>
    <w:p w14:paraId="218B6ACC" w14:textId="77777777" w:rsidR="003E487C" w:rsidRPr="00E13AC7" w:rsidRDefault="003E487C" w:rsidP="003E487C">
      <w:pPr>
        <w:spacing w:after="160" w:line="259" w:lineRule="auto"/>
        <w:jc w:val="both"/>
        <w:rPr>
          <w:rFonts w:eastAsia="Calibri"/>
        </w:rPr>
      </w:pPr>
      <w:r w:rsidRPr="00E13AC7">
        <w:rPr>
          <w:rFonts w:eastAsia="Calibri"/>
        </w:rPr>
        <w:t xml:space="preserve">The Brazilian Trade and Investment Promotion Agency (Apex-Brasil) works to promote Brazilian products and services abroad, the internationalization of Brazilian companies and to attract foreign investment to strategic sectors of the Brazilian economy. </w:t>
      </w:r>
    </w:p>
    <w:p w14:paraId="7C8CE9FA" w14:textId="77777777" w:rsidR="003E487C" w:rsidRPr="00E13AC7" w:rsidRDefault="003E487C" w:rsidP="003E487C">
      <w:pPr>
        <w:spacing w:after="160" w:line="259" w:lineRule="auto"/>
        <w:jc w:val="both"/>
        <w:rPr>
          <w:rFonts w:eastAsia="Calibri"/>
        </w:rPr>
      </w:pPr>
      <w:r w:rsidRPr="00E13AC7">
        <w:rPr>
          <w:rFonts w:eastAsia="Calibri"/>
        </w:rPr>
        <w:t>The Agency´s efforts comprise business intelligence development, trade and prospective missions, business rounds, support for the participation of Brazilian companies in major international trade fairs, arrangement of technical visits of foreign buyers and opinion makers to learn about the Brazilian productive structure, and other select activities designed to strengthen the country’s branding abroad.</w:t>
      </w:r>
    </w:p>
    <w:p w14:paraId="44F912CE" w14:textId="77777777" w:rsidR="003E487C" w:rsidRDefault="003E487C" w:rsidP="003E487C">
      <w:pPr>
        <w:spacing w:after="160" w:line="259" w:lineRule="auto"/>
        <w:jc w:val="both"/>
        <w:rPr>
          <w:rFonts w:eastAsia="Calibri"/>
        </w:rPr>
      </w:pPr>
      <w:r w:rsidRPr="00E13AC7">
        <w:rPr>
          <w:rFonts w:eastAsia="Calibri"/>
        </w:rPr>
        <w:t>Apex-Brasil also plays a leading role in attracting foreign direct investment (FDI) to Brazil, by working to identify business opportunities, promoting strategic events and lending support to foreign investors willing to allocate resources in Brazil.</w:t>
      </w:r>
    </w:p>
    <w:p w14:paraId="15331E34" w14:textId="3C79438A" w:rsidR="005F0649" w:rsidRPr="00465F32" w:rsidRDefault="005F0649" w:rsidP="00AD3AFE">
      <w:pPr>
        <w:spacing w:after="0" w:line="240" w:lineRule="auto"/>
        <w:rPr>
          <w:rFonts w:asciiTheme="minorHAnsi" w:hAnsiTheme="minorHAnsi"/>
          <w:sz w:val="24"/>
          <w:szCs w:val="24"/>
        </w:rPr>
      </w:pPr>
      <w:r w:rsidRPr="00465F32">
        <w:rPr>
          <w:rFonts w:asciiTheme="minorHAnsi" w:hAnsiTheme="minorHAnsi"/>
          <w:sz w:val="24"/>
          <w:szCs w:val="24"/>
        </w:rPr>
        <w:t xml:space="preserve">We are currently </w:t>
      </w:r>
      <w:r w:rsidR="00B939A6" w:rsidRPr="00465F32">
        <w:rPr>
          <w:rFonts w:asciiTheme="minorHAnsi" w:hAnsiTheme="minorHAnsi"/>
          <w:sz w:val="24"/>
          <w:szCs w:val="24"/>
        </w:rPr>
        <w:t>seek</w:t>
      </w:r>
      <w:r w:rsidRPr="00465F32">
        <w:rPr>
          <w:rFonts w:asciiTheme="minorHAnsi" w:hAnsiTheme="minorHAnsi"/>
          <w:sz w:val="24"/>
          <w:szCs w:val="24"/>
        </w:rPr>
        <w:t>ing a</w:t>
      </w:r>
      <w:r w:rsidR="00664120" w:rsidRPr="00465F32">
        <w:rPr>
          <w:rFonts w:asciiTheme="minorHAnsi" w:hAnsiTheme="minorHAnsi"/>
          <w:sz w:val="24"/>
          <w:szCs w:val="24"/>
        </w:rPr>
        <w:t xml:space="preserve">n </w:t>
      </w:r>
      <w:r w:rsidRPr="00465F32">
        <w:rPr>
          <w:rFonts w:asciiTheme="minorHAnsi" w:hAnsiTheme="minorHAnsi"/>
          <w:b/>
          <w:sz w:val="24"/>
          <w:szCs w:val="24"/>
        </w:rPr>
        <w:t>“</w:t>
      </w:r>
      <w:r w:rsidR="00851780">
        <w:rPr>
          <w:rFonts w:asciiTheme="minorHAnsi" w:hAnsiTheme="minorHAnsi"/>
          <w:b/>
          <w:sz w:val="24"/>
          <w:szCs w:val="24"/>
        </w:rPr>
        <w:t xml:space="preserve">Senior Investment </w:t>
      </w:r>
      <w:r w:rsidR="008A7AE8" w:rsidRPr="00465F32">
        <w:rPr>
          <w:rFonts w:asciiTheme="minorHAnsi" w:hAnsiTheme="minorHAnsi"/>
          <w:b/>
          <w:sz w:val="24"/>
          <w:szCs w:val="24"/>
        </w:rPr>
        <w:t>Analyst</w:t>
      </w:r>
      <w:r w:rsidRPr="00465F32">
        <w:rPr>
          <w:rFonts w:asciiTheme="minorHAnsi" w:hAnsiTheme="minorHAnsi"/>
          <w:b/>
          <w:sz w:val="24"/>
          <w:szCs w:val="24"/>
        </w:rPr>
        <w:t>”</w:t>
      </w:r>
      <w:r w:rsidRPr="00465F32">
        <w:rPr>
          <w:rFonts w:asciiTheme="minorHAnsi" w:hAnsiTheme="minorHAnsi"/>
          <w:sz w:val="24"/>
          <w:szCs w:val="24"/>
        </w:rPr>
        <w:t xml:space="preserve"> to </w:t>
      </w:r>
      <w:r w:rsidR="00664120" w:rsidRPr="00465F32">
        <w:rPr>
          <w:rFonts w:asciiTheme="minorHAnsi" w:hAnsiTheme="minorHAnsi"/>
          <w:sz w:val="24"/>
          <w:szCs w:val="24"/>
        </w:rPr>
        <w:t>join</w:t>
      </w:r>
      <w:r w:rsidRPr="00465F32">
        <w:rPr>
          <w:rFonts w:asciiTheme="minorHAnsi" w:hAnsiTheme="minorHAnsi"/>
          <w:sz w:val="24"/>
          <w:szCs w:val="24"/>
        </w:rPr>
        <w:t xml:space="preserve"> our Brussels team.</w:t>
      </w:r>
    </w:p>
    <w:p w14:paraId="651A6DCE" w14:textId="19070761" w:rsidR="00977EEE" w:rsidRPr="00465F32" w:rsidRDefault="00977EEE" w:rsidP="00AD3AFE">
      <w:pPr>
        <w:spacing w:after="0" w:line="240" w:lineRule="auto"/>
        <w:rPr>
          <w:rFonts w:asciiTheme="minorHAnsi" w:hAnsiTheme="minorHAnsi"/>
          <w:sz w:val="24"/>
          <w:szCs w:val="24"/>
        </w:rPr>
      </w:pPr>
    </w:p>
    <w:p w14:paraId="3DB2D08E" w14:textId="77777777" w:rsidR="00F32856" w:rsidRPr="00465F32" w:rsidRDefault="00F32856" w:rsidP="00AD3AFE">
      <w:pPr>
        <w:spacing w:after="0" w:line="240" w:lineRule="auto"/>
        <w:rPr>
          <w:rFonts w:asciiTheme="minorHAnsi" w:hAnsiTheme="minorHAnsi"/>
          <w:sz w:val="24"/>
          <w:szCs w:val="24"/>
        </w:rPr>
      </w:pPr>
    </w:p>
    <w:p w14:paraId="41F36B87" w14:textId="77777777" w:rsidR="00977EEE" w:rsidRPr="00465F32" w:rsidRDefault="00977EEE" w:rsidP="00977EEE">
      <w:pPr>
        <w:spacing w:after="120" w:line="360" w:lineRule="auto"/>
        <w:rPr>
          <w:rFonts w:asciiTheme="minorHAnsi" w:hAnsiTheme="minorHAnsi"/>
          <w:b/>
          <w:bCs/>
          <w:sz w:val="24"/>
          <w:szCs w:val="24"/>
          <w:u w:val="single"/>
          <w:lang w:eastAsia="fr-FR"/>
        </w:rPr>
      </w:pPr>
      <w:r w:rsidRPr="00465F32">
        <w:rPr>
          <w:rFonts w:asciiTheme="minorHAnsi" w:hAnsiTheme="minorHAnsi"/>
          <w:b/>
          <w:bCs/>
          <w:sz w:val="24"/>
          <w:szCs w:val="24"/>
          <w:u w:val="single"/>
          <w:lang w:eastAsia="fr-FR"/>
        </w:rPr>
        <w:t>Your role:</w:t>
      </w:r>
    </w:p>
    <w:p w14:paraId="2F241AFC" w14:textId="56F5B948" w:rsidR="00AD3AFE" w:rsidRDefault="00977EEE" w:rsidP="00AD3AFE">
      <w:pPr>
        <w:spacing w:after="0" w:line="240" w:lineRule="auto"/>
        <w:rPr>
          <w:rFonts w:asciiTheme="minorHAnsi" w:hAnsiTheme="minorHAnsi"/>
          <w:sz w:val="24"/>
          <w:szCs w:val="24"/>
        </w:rPr>
      </w:pPr>
      <w:r w:rsidRPr="00465F32">
        <w:rPr>
          <w:rFonts w:asciiTheme="minorHAnsi" w:hAnsiTheme="minorHAnsi"/>
          <w:sz w:val="24"/>
          <w:szCs w:val="24"/>
        </w:rPr>
        <w:t xml:space="preserve">You will be </w:t>
      </w:r>
      <w:r w:rsidR="00AD3AFE" w:rsidRPr="00465F32">
        <w:rPr>
          <w:rFonts w:asciiTheme="minorHAnsi" w:hAnsiTheme="minorHAnsi"/>
          <w:sz w:val="24"/>
          <w:szCs w:val="24"/>
        </w:rPr>
        <w:t>responsible for</w:t>
      </w:r>
      <w:r w:rsidR="00B576CE" w:rsidRPr="00465F32">
        <w:rPr>
          <w:rFonts w:asciiTheme="minorHAnsi" w:hAnsiTheme="minorHAnsi"/>
          <w:sz w:val="24"/>
          <w:szCs w:val="24"/>
        </w:rPr>
        <w:t>:</w:t>
      </w:r>
      <w:r w:rsidR="00AD3AFE" w:rsidRPr="00465F32">
        <w:rPr>
          <w:rFonts w:asciiTheme="minorHAnsi" w:hAnsiTheme="minorHAnsi"/>
          <w:sz w:val="24"/>
          <w:szCs w:val="24"/>
        </w:rPr>
        <w:t xml:space="preserve"> </w:t>
      </w:r>
    </w:p>
    <w:p w14:paraId="2BD1D51A" w14:textId="77777777" w:rsidR="0001251E" w:rsidRPr="00465F32" w:rsidRDefault="0001251E" w:rsidP="00AD3AFE">
      <w:pPr>
        <w:spacing w:after="0" w:line="240" w:lineRule="auto"/>
        <w:rPr>
          <w:rFonts w:asciiTheme="minorHAnsi" w:hAnsiTheme="minorHAnsi"/>
          <w:sz w:val="24"/>
          <w:szCs w:val="24"/>
        </w:rPr>
      </w:pPr>
    </w:p>
    <w:p w14:paraId="7DF5E60B" w14:textId="77777777" w:rsidR="00CA6DB0" w:rsidRPr="00CA6DB0" w:rsidRDefault="00CA6DB0" w:rsidP="00CA6DB0">
      <w:pPr>
        <w:pStyle w:val="PargrafodaLista"/>
        <w:numPr>
          <w:ilvl w:val="0"/>
          <w:numId w:val="15"/>
        </w:numPr>
        <w:spacing w:after="0" w:line="240" w:lineRule="auto"/>
        <w:contextualSpacing w:val="0"/>
        <w:rPr>
          <w:rFonts w:eastAsia="Calibri"/>
        </w:rPr>
      </w:pPr>
      <w:r w:rsidRPr="00CA6DB0">
        <w:rPr>
          <w:rFonts w:eastAsia="Calibri"/>
        </w:rPr>
        <w:t xml:space="preserve">Produce critical analyses and recommendations based on a collection of data, themes, stakeholders and information to assist investors. </w:t>
      </w:r>
    </w:p>
    <w:p w14:paraId="28182C9F" w14:textId="392230BD" w:rsidR="00CA6DB0" w:rsidRPr="00CA6DB0" w:rsidRDefault="00CA6DB0" w:rsidP="00CA6DB0">
      <w:pPr>
        <w:pStyle w:val="PargrafodaLista"/>
        <w:numPr>
          <w:ilvl w:val="0"/>
          <w:numId w:val="15"/>
        </w:numPr>
        <w:spacing w:after="0" w:line="240" w:lineRule="auto"/>
        <w:contextualSpacing w:val="0"/>
        <w:rPr>
          <w:rFonts w:eastAsia="Calibri"/>
        </w:rPr>
      </w:pPr>
      <w:r w:rsidRPr="00CA6DB0">
        <w:rPr>
          <w:rFonts w:eastAsia="Calibri"/>
        </w:rPr>
        <w:t xml:space="preserve">Research foreign businesses in </w:t>
      </w:r>
      <w:r>
        <w:rPr>
          <w:rFonts w:eastAsia="Calibri"/>
        </w:rPr>
        <w:t>Europe</w:t>
      </w:r>
      <w:r w:rsidRPr="00CA6DB0">
        <w:rPr>
          <w:rFonts w:eastAsia="Calibri"/>
        </w:rPr>
        <w:t xml:space="preserve"> for prospective investment in Brazil, and map investors with investment potential in the representative office’s country of operation.  </w:t>
      </w:r>
    </w:p>
    <w:p w14:paraId="0EEEFDE4" w14:textId="77777777" w:rsidR="00CA6DB0" w:rsidRPr="00CA6DB0" w:rsidRDefault="00CA6DB0" w:rsidP="00CA6DB0">
      <w:pPr>
        <w:pStyle w:val="PargrafodaLista"/>
        <w:numPr>
          <w:ilvl w:val="0"/>
          <w:numId w:val="15"/>
        </w:numPr>
        <w:spacing w:after="0" w:line="240" w:lineRule="auto"/>
        <w:contextualSpacing w:val="0"/>
        <w:rPr>
          <w:rFonts w:eastAsia="Calibri"/>
        </w:rPr>
      </w:pPr>
      <w:r w:rsidRPr="00CA6DB0">
        <w:rPr>
          <w:rFonts w:eastAsia="Calibri"/>
        </w:rPr>
        <w:t xml:space="preserve">Analyze potential investors’ profile to understand and map their decision-making process and growth strategies, and develop an understanding of the Brazilian sectors and segments holding the possibility to attract investments. </w:t>
      </w:r>
    </w:p>
    <w:p w14:paraId="5D782D65" w14:textId="77777777" w:rsidR="00CA6DB0" w:rsidRPr="00CA6DB0" w:rsidRDefault="00CA6DB0" w:rsidP="00CA6DB0">
      <w:pPr>
        <w:pStyle w:val="PargrafodaLista"/>
        <w:numPr>
          <w:ilvl w:val="0"/>
          <w:numId w:val="15"/>
        </w:numPr>
        <w:spacing w:after="0" w:line="240" w:lineRule="auto"/>
        <w:contextualSpacing w:val="0"/>
        <w:rPr>
          <w:rFonts w:eastAsia="Calibri"/>
        </w:rPr>
      </w:pPr>
      <w:r w:rsidRPr="00CA6DB0">
        <w:rPr>
          <w:rFonts w:eastAsia="Calibri"/>
        </w:rPr>
        <w:t>Collaborate with the C.O.O. in the planning and execution of strategies to attract and the preparation of the sectoral value proposal.</w:t>
      </w:r>
    </w:p>
    <w:p w14:paraId="7CCE40C4" w14:textId="77777777" w:rsidR="00CA6DB0" w:rsidRPr="00CA6DB0" w:rsidRDefault="00CA6DB0" w:rsidP="00CA6DB0">
      <w:pPr>
        <w:pStyle w:val="PargrafodaLista"/>
        <w:numPr>
          <w:ilvl w:val="0"/>
          <w:numId w:val="15"/>
        </w:numPr>
        <w:spacing w:after="0" w:line="240" w:lineRule="auto"/>
        <w:contextualSpacing w:val="0"/>
        <w:rPr>
          <w:rFonts w:eastAsia="Calibri"/>
        </w:rPr>
      </w:pPr>
      <w:r w:rsidRPr="00CA6DB0">
        <w:rPr>
          <w:rFonts w:eastAsia="Calibri"/>
        </w:rPr>
        <w:t>Secure and mobilize the business segment through specialized consulting the Brazilian businesses looking to attract investment in the region.</w:t>
      </w:r>
    </w:p>
    <w:p w14:paraId="44194991" w14:textId="77777777" w:rsidR="00CA6DB0" w:rsidRPr="00CA6DB0" w:rsidRDefault="00CA6DB0" w:rsidP="00CA6DB0">
      <w:pPr>
        <w:pStyle w:val="PargrafodaLista"/>
        <w:numPr>
          <w:ilvl w:val="0"/>
          <w:numId w:val="15"/>
        </w:numPr>
        <w:spacing w:after="0" w:line="240" w:lineRule="auto"/>
        <w:contextualSpacing w:val="0"/>
        <w:rPr>
          <w:rFonts w:eastAsia="Calibri"/>
        </w:rPr>
      </w:pPr>
      <w:r w:rsidRPr="00CA6DB0">
        <w:rPr>
          <w:rFonts w:eastAsia="Calibri"/>
          <w:bCs/>
        </w:rPr>
        <w:t xml:space="preserve">Formulate and organize meetings, business conferences and events to attract investments in the covered markets for Apex-Brasil and related stakeholders, including the </w:t>
      </w:r>
      <w:r w:rsidRPr="00CA6DB0">
        <w:rPr>
          <w:rFonts w:eastAsia="Calibri"/>
        </w:rPr>
        <w:t>preparation of the event program, presentation, talking points and partnerships.</w:t>
      </w:r>
    </w:p>
    <w:p w14:paraId="321FD1DC" w14:textId="77777777" w:rsidR="00CA6DB0" w:rsidRPr="00CA6DB0" w:rsidRDefault="00CA6DB0" w:rsidP="00CA6DB0">
      <w:pPr>
        <w:pStyle w:val="PargrafodaLista"/>
        <w:numPr>
          <w:ilvl w:val="0"/>
          <w:numId w:val="15"/>
        </w:numPr>
        <w:spacing w:after="0" w:line="240" w:lineRule="auto"/>
        <w:contextualSpacing w:val="0"/>
        <w:rPr>
          <w:rFonts w:eastAsia="Calibri"/>
        </w:rPr>
      </w:pPr>
      <w:r w:rsidRPr="00CA6DB0">
        <w:rPr>
          <w:rFonts w:eastAsia="Calibri"/>
        </w:rPr>
        <w:t xml:space="preserve">Monitor and map the main stakeholders. </w:t>
      </w:r>
    </w:p>
    <w:p w14:paraId="0D3D061D" w14:textId="77777777" w:rsidR="00CA6DB0" w:rsidRPr="00CA6DB0" w:rsidRDefault="00CA6DB0" w:rsidP="00CA6DB0">
      <w:pPr>
        <w:pStyle w:val="PargrafodaLista"/>
        <w:numPr>
          <w:ilvl w:val="0"/>
          <w:numId w:val="15"/>
        </w:numPr>
        <w:spacing w:after="0" w:line="240" w:lineRule="auto"/>
        <w:contextualSpacing w:val="0"/>
        <w:rPr>
          <w:rFonts w:eastAsia="Calibri"/>
        </w:rPr>
      </w:pPr>
      <w:r w:rsidRPr="00CA6DB0">
        <w:rPr>
          <w:rFonts w:eastAsia="Calibri"/>
        </w:rPr>
        <w:t xml:space="preserve">Represent Apex-Brasil at events organized by Apex-Brasil and third parties in the covered markets. </w:t>
      </w:r>
    </w:p>
    <w:p w14:paraId="561997B1" w14:textId="3E931DE1" w:rsidR="0001251E" w:rsidRPr="00CA6DB0" w:rsidRDefault="0001251E">
      <w:pPr>
        <w:spacing w:after="0" w:line="240" w:lineRule="auto"/>
        <w:rPr>
          <w:rFonts w:eastAsia="Calibri"/>
        </w:rPr>
      </w:pPr>
      <w:r w:rsidRPr="00CA6DB0">
        <w:rPr>
          <w:rFonts w:eastAsia="Calibri"/>
        </w:rPr>
        <w:br w:type="page"/>
      </w:r>
    </w:p>
    <w:p w14:paraId="2CEE13AF" w14:textId="77777777" w:rsidR="00B939A6" w:rsidRPr="00465F32" w:rsidRDefault="00B939A6" w:rsidP="00B939A6">
      <w:pPr>
        <w:rPr>
          <w:rFonts w:eastAsiaTheme="minorHAnsi"/>
        </w:rPr>
      </w:pPr>
    </w:p>
    <w:p w14:paraId="758C1146" w14:textId="77777777" w:rsidR="00AD3AFE" w:rsidRPr="00465F32" w:rsidRDefault="00977EEE" w:rsidP="00726AD3">
      <w:pPr>
        <w:spacing w:after="120" w:line="360" w:lineRule="auto"/>
        <w:jc w:val="both"/>
        <w:rPr>
          <w:rFonts w:asciiTheme="minorHAnsi" w:hAnsiTheme="minorHAnsi"/>
          <w:b/>
          <w:bCs/>
          <w:sz w:val="24"/>
          <w:szCs w:val="24"/>
          <w:u w:val="single"/>
          <w:lang w:eastAsia="fr-FR"/>
        </w:rPr>
      </w:pPr>
      <w:r w:rsidRPr="00465F32">
        <w:rPr>
          <w:rFonts w:asciiTheme="minorHAnsi" w:hAnsiTheme="minorHAnsi"/>
          <w:b/>
          <w:bCs/>
          <w:sz w:val="24"/>
          <w:szCs w:val="24"/>
          <w:u w:val="single"/>
          <w:lang w:eastAsia="fr-FR"/>
        </w:rPr>
        <w:t>Your profile:</w:t>
      </w:r>
    </w:p>
    <w:p w14:paraId="197FA444" w14:textId="77777777" w:rsidR="00664120" w:rsidRPr="00465F32" w:rsidRDefault="00664120" w:rsidP="00E341A1">
      <w:pPr>
        <w:spacing w:after="120" w:line="360" w:lineRule="auto"/>
        <w:jc w:val="both"/>
        <w:rPr>
          <w:rFonts w:asciiTheme="minorHAnsi" w:hAnsiTheme="minorHAnsi"/>
          <w:bCs/>
          <w:sz w:val="24"/>
          <w:szCs w:val="24"/>
          <w:lang w:eastAsia="fr-FR"/>
        </w:rPr>
      </w:pPr>
      <w:r w:rsidRPr="00465F32">
        <w:rPr>
          <w:rFonts w:asciiTheme="minorHAnsi" w:hAnsiTheme="minorHAnsi"/>
          <w:bCs/>
          <w:sz w:val="24"/>
          <w:szCs w:val="24"/>
          <w:lang w:eastAsia="fr-FR"/>
        </w:rPr>
        <w:t>You have:</w:t>
      </w:r>
    </w:p>
    <w:p w14:paraId="695549AE" w14:textId="79061F57" w:rsidR="00741B8C" w:rsidRPr="00741B8C" w:rsidRDefault="001863C4" w:rsidP="00741B8C">
      <w:pPr>
        <w:pStyle w:val="PargrafodaLista"/>
        <w:numPr>
          <w:ilvl w:val="0"/>
          <w:numId w:val="15"/>
        </w:numPr>
        <w:spacing w:after="0" w:line="240" w:lineRule="auto"/>
        <w:contextualSpacing w:val="0"/>
        <w:rPr>
          <w:rFonts w:eastAsia="Calibri"/>
        </w:rPr>
      </w:pPr>
      <w:r w:rsidRPr="00741B8C">
        <w:rPr>
          <w:rFonts w:eastAsia="Calibri"/>
        </w:rPr>
        <w:t>Education level</w:t>
      </w:r>
      <w:r w:rsidR="00AD3AFE" w:rsidRPr="00741B8C">
        <w:rPr>
          <w:rFonts w:eastAsia="Calibri"/>
        </w:rPr>
        <w:t xml:space="preserve">: </w:t>
      </w:r>
      <w:r w:rsidR="00741B8C" w:rsidRPr="00741B8C">
        <w:rPr>
          <w:rFonts w:eastAsia="Calibri"/>
        </w:rPr>
        <w:t xml:space="preserve">Bachelor´s degree or above in business administration, foreign trade, international relations or economics. </w:t>
      </w:r>
    </w:p>
    <w:p w14:paraId="77A6E912" w14:textId="476D9595" w:rsidR="00AD3AFE" w:rsidRPr="00741B8C" w:rsidRDefault="00CA6DB0" w:rsidP="00741B8C">
      <w:pPr>
        <w:pStyle w:val="PargrafodaLista"/>
        <w:numPr>
          <w:ilvl w:val="0"/>
          <w:numId w:val="15"/>
        </w:numPr>
        <w:spacing w:after="0" w:line="240" w:lineRule="auto"/>
        <w:contextualSpacing w:val="0"/>
        <w:rPr>
          <w:rFonts w:eastAsia="Calibri"/>
        </w:rPr>
      </w:pPr>
      <w:r w:rsidRPr="00741B8C">
        <w:rPr>
          <w:rFonts w:eastAsia="Calibri"/>
        </w:rPr>
        <w:t>Fluency Portuguese and English</w:t>
      </w:r>
      <w:r w:rsidR="00741B8C">
        <w:rPr>
          <w:rFonts w:eastAsia="Calibri"/>
        </w:rPr>
        <w:t xml:space="preserve"> (written and o</w:t>
      </w:r>
      <w:r w:rsidRPr="00741B8C">
        <w:rPr>
          <w:rFonts w:eastAsia="Calibri"/>
        </w:rPr>
        <w:t>ral)</w:t>
      </w:r>
      <w:r w:rsidR="00AD3AFE" w:rsidRPr="00741B8C">
        <w:rPr>
          <w:rFonts w:eastAsia="Calibri"/>
        </w:rPr>
        <w:t>;</w:t>
      </w:r>
    </w:p>
    <w:p w14:paraId="434774A4" w14:textId="75E2AE70" w:rsidR="00FD1159" w:rsidRPr="00741B8C" w:rsidRDefault="00FD1159" w:rsidP="00741B8C">
      <w:pPr>
        <w:pStyle w:val="PargrafodaLista"/>
        <w:numPr>
          <w:ilvl w:val="0"/>
          <w:numId w:val="15"/>
        </w:numPr>
        <w:spacing w:after="0" w:line="240" w:lineRule="auto"/>
        <w:contextualSpacing w:val="0"/>
        <w:rPr>
          <w:rFonts w:eastAsia="Calibri"/>
        </w:rPr>
      </w:pPr>
      <w:r w:rsidRPr="00741B8C">
        <w:rPr>
          <w:rFonts w:eastAsia="Calibri"/>
        </w:rPr>
        <w:t xml:space="preserve">At least </w:t>
      </w:r>
      <w:r w:rsidR="00CA6DB0" w:rsidRPr="00741B8C">
        <w:rPr>
          <w:rFonts w:eastAsia="Calibri"/>
        </w:rPr>
        <w:t>5</w:t>
      </w:r>
      <w:r w:rsidRPr="00741B8C">
        <w:rPr>
          <w:rFonts w:eastAsia="Calibri"/>
        </w:rPr>
        <w:t xml:space="preserve"> (</w:t>
      </w:r>
      <w:r w:rsidR="00CA6DB0" w:rsidRPr="00741B8C">
        <w:rPr>
          <w:rFonts w:eastAsia="Calibri"/>
        </w:rPr>
        <w:t>five</w:t>
      </w:r>
      <w:r w:rsidRPr="00741B8C">
        <w:rPr>
          <w:rFonts w:eastAsia="Calibri"/>
        </w:rPr>
        <w:t>) year</w:t>
      </w:r>
      <w:r w:rsidR="005F708E" w:rsidRPr="00741B8C">
        <w:rPr>
          <w:rFonts w:eastAsia="Calibri"/>
        </w:rPr>
        <w:t>s</w:t>
      </w:r>
      <w:r w:rsidRPr="00741B8C">
        <w:rPr>
          <w:rFonts w:eastAsia="Calibri"/>
        </w:rPr>
        <w:t xml:space="preserve"> of </w:t>
      </w:r>
      <w:r w:rsidR="005F708E" w:rsidRPr="00741B8C">
        <w:rPr>
          <w:rFonts w:eastAsia="Calibri"/>
        </w:rPr>
        <w:t xml:space="preserve">relevant </w:t>
      </w:r>
      <w:r w:rsidRPr="00741B8C">
        <w:rPr>
          <w:rFonts w:eastAsia="Calibri"/>
        </w:rPr>
        <w:t>work experience</w:t>
      </w:r>
      <w:r w:rsidR="00DE4F3A">
        <w:rPr>
          <w:rFonts w:eastAsia="Calibri"/>
        </w:rPr>
        <w:t xml:space="preserve"> in the mentioned areas</w:t>
      </w:r>
      <w:r w:rsidRPr="00741B8C">
        <w:rPr>
          <w:rFonts w:eastAsia="Calibri"/>
        </w:rPr>
        <w:t>.</w:t>
      </w:r>
    </w:p>
    <w:p w14:paraId="275290BF" w14:textId="77777777" w:rsidR="001863C4" w:rsidRPr="00465F32" w:rsidRDefault="001863C4" w:rsidP="00AD3AFE">
      <w:pPr>
        <w:spacing w:after="0" w:line="240" w:lineRule="auto"/>
        <w:rPr>
          <w:rFonts w:asciiTheme="minorHAnsi" w:hAnsiTheme="minorHAnsi"/>
          <w:sz w:val="24"/>
          <w:szCs w:val="24"/>
        </w:rPr>
      </w:pPr>
    </w:p>
    <w:p w14:paraId="47E5ADA5" w14:textId="77777777" w:rsidR="001C349B" w:rsidRPr="00415F5F" w:rsidRDefault="001C349B" w:rsidP="00AD3AFE">
      <w:pPr>
        <w:spacing w:after="0" w:line="240" w:lineRule="auto"/>
        <w:rPr>
          <w:rFonts w:asciiTheme="minorHAnsi" w:hAnsiTheme="minorHAnsi"/>
          <w:sz w:val="24"/>
          <w:szCs w:val="24"/>
        </w:rPr>
      </w:pPr>
    </w:p>
    <w:p w14:paraId="51435FBE" w14:textId="77777777" w:rsidR="005F0649" w:rsidRPr="00415F5F" w:rsidRDefault="005F0649" w:rsidP="005F0649">
      <w:pPr>
        <w:spacing w:after="120" w:line="360" w:lineRule="auto"/>
        <w:jc w:val="both"/>
        <w:rPr>
          <w:rFonts w:asciiTheme="minorHAnsi" w:hAnsiTheme="minorHAnsi"/>
          <w:b/>
          <w:bCs/>
          <w:sz w:val="24"/>
          <w:szCs w:val="24"/>
          <w:u w:val="single"/>
          <w:lang w:eastAsia="fr-FR"/>
        </w:rPr>
      </w:pPr>
      <w:r w:rsidRPr="00415F5F">
        <w:rPr>
          <w:rFonts w:asciiTheme="minorHAnsi" w:hAnsiTheme="minorHAnsi"/>
          <w:b/>
          <w:bCs/>
          <w:sz w:val="24"/>
          <w:szCs w:val="24"/>
          <w:u w:val="single"/>
          <w:lang w:eastAsia="fr-FR"/>
        </w:rPr>
        <w:t>Why apply?</w:t>
      </w:r>
    </w:p>
    <w:p w14:paraId="2F1FF117" w14:textId="2C64B8F9" w:rsidR="004933D0" w:rsidRPr="000636DF" w:rsidRDefault="005F0649" w:rsidP="00A81B08">
      <w:pPr>
        <w:spacing w:after="0" w:line="240" w:lineRule="auto"/>
        <w:rPr>
          <w:rFonts w:asciiTheme="minorHAnsi" w:hAnsiTheme="minorHAnsi"/>
        </w:rPr>
      </w:pPr>
      <w:r w:rsidRPr="000636DF">
        <w:rPr>
          <w:rFonts w:asciiTheme="minorHAnsi" w:hAnsiTheme="minorHAnsi"/>
        </w:rPr>
        <w:t xml:space="preserve">This is a unique opportunity to join a great Brazilian </w:t>
      </w:r>
      <w:proofErr w:type="spellStart"/>
      <w:r w:rsidRPr="000636DF">
        <w:rPr>
          <w:rFonts w:asciiTheme="minorHAnsi" w:hAnsiTheme="minorHAnsi"/>
        </w:rPr>
        <w:t>organi</w:t>
      </w:r>
      <w:r w:rsidR="005F708E" w:rsidRPr="000636DF">
        <w:rPr>
          <w:rFonts w:asciiTheme="minorHAnsi" w:hAnsiTheme="minorHAnsi"/>
        </w:rPr>
        <w:t>s</w:t>
      </w:r>
      <w:r w:rsidRPr="000636DF">
        <w:rPr>
          <w:rFonts w:asciiTheme="minorHAnsi" w:hAnsiTheme="minorHAnsi"/>
        </w:rPr>
        <w:t>ation</w:t>
      </w:r>
      <w:proofErr w:type="spellEnd"/>
      <w:r w:rsidRPr="000636DF">
        <w:rPr>
          <w:rFonts w:asciiTheme="minorHAnsi" w:hAnsiTheme="minorHAnsi"/>
        </w:rPr>
        <w:t xml:space="preserve"> with highly talented colleagues in </w:t>
      </w:r>
      <w:r w:rsidR="00664120" w:rsidRPr="000636DF">
        <w:rPr>
          <w:rFonts w:asciiTheme="minorHAnsi" w:hAnsiTheme="minorHAnsi"/>
        </w:rPr>
        <w:t>an international</w:t>
      </w:r>
      <w:r w:rsidR="001F52AB" w:rsidRPr="000636DF">
        <w:rPr>
          <w:rFonts w:asciiTheme="minorHAnsi" w:hAnsiTheme="minorHAnsi"/>
        </w:rPr>
        <w:t xml:space="preserve"> work</w:t>
      </w:r>
      <w:r w:rsidR="005F708E" w:rsidRPr="000636DF">
        <w:rPr>
          <w:rFonts w:asciiTheme="minorHAnsi" w:hAnsiTheme="minorHAnsi"/>
        </w:rPr>
        <w:t>ing</w:t>
      </w:r>
      <w:r w:rsidR="001F52AB" w:rsidRPr="000636DF">
        <w:rPr>
          <w:rFonts w:asciiTheme="minorHAnsi" w:hAnsiTheme="minorHAnsi"/>
        </w:rPr>
        <w:t xml:space="preserve"> environment;</w:t>
      </w:r>
      <w:r w:rsidRPr="000636DF">
        <w:rPr>
          <w:rFonts w:asciiTheme="minorHAnsi" w:hAnsiTheme="minorHAnsi"/>
        </w:rPr>
        <w:t xml:space="preserve"> </w:t>
      </w:r>
    </w:p>
    <w:p w14:paraId="3B8ECFC6" w14:textId="3D32CDE0" w:rsidR="004933D0" w:rsidRPr="000636DF" w:rsidRDefault="004933D0" w:rsidP="00A81B08">
      <w:pPr>
        <w:spacing w:after="0" w:line="240" w:lineRule="auto"/>
        <w:rPr>
          <w:rFonts w:asciiTheme="minorHAnsi" w:hAnsiTheme="minorHAnsi"/>
        </w:rPr>
      </w:pPr>
      <w:r w:rsidRPr="000636DF">
        <w:rPr>
          <w:rFonts w:asciiTheme="minorHAnsi" w:hAnsiTheme="minorHAnsi"/>
        </w:rPr>
        <w:t>Monthly Gross Salary: €</w:t>
      </w:r>
      <w:r w:rsidR="00EC5995" w:rsidRPr="000636DF">
        <w:rPr>
          <w:rFonts w:asciiTheme="minorHAnsi" w:hAnsiTheme="minorHAnsi"/>
        </w:rPr>
        <w:t xml:space="preserve"> 4.712,27</w:t>
      </w:r>
      <w:r w:rsidR="001F52AB" w:rsidRPr="000636DF">
        <w:rPr>
          <w:rFonts w:asciiTheme="minorHAnsi" w:hAnsiTheme="minorHAnsi"/>
        </w:rPr>
        <w:t>;</w:t>
      </w:r>
    </w:p>
    <w:p w14:paraId="7C8C9C35" w14:textId="64F9CED2" w:rsidR="00A802E1" w:rsidRPr="000636DF" w:rsidRDefault="004933D0" w:rsidP="00A81B08">
      <w:pPr>
        <w:spacing w:after="0" w:line="240" w:lineRule="auto"/>
        <w:rPr>
          <w:rFonts w:asciiTheme="minorHAnsi" w:hAnsiTheme="minorHAnsi"/>
        </w:rPr>
      </w:pPr>
      <w:r w:rsidRPr="000636DF">
        <w:rPr>
          <w:rFonts w:asciiTheme="minorHAnsi" w:hAnsiTheme="minorHAnsi"/>
        </w:rPr>
        <w:t>B</w:t>
      </w:r>
      <w:r w:rsidR="005F0649" w:rsidRPr="000636DF">
        <w:rPr>
          <w:rFonts w:asciiTheme="minorHAnsi" w:hAnsiTheme="minorHAnsi"/>
        </w:rPr>
        <w:t>enefits</w:t>
      </w:r>
      <w:r w:rsidRPr="000636DF">
        <w:rPr>
          <w:rFonts w:asciiTheme="minorHAnsi" w:hAnsiTheme="minorHAnsi"/>
        </w:rPr>
        <w:t>: Transport (STIB), meal voucher and DKV medical insurance</w:t>
      </w:r>
      <w:r w:rsidR="00A802E1" w:rsidRPr="000636DF">
        <w:rPr>
          <w:rFonts w:asciiTheme="minorHAnsi" w:hAnsiTheme="minorHAnsi"/>
        </w:rPr>
        <w:t xml:space="preserve"> extended to dependents</w:t>
      </w:r>
      <w:r w:rsidR="001F52AB" w:rsidRPr="000636DF">
        <w:rPr>
          <w:rFonts w:asciiTheme="minorHAnsi" w:hAnsiTheme="minorHAnsi"/>
        </w:rPr>
        <w:t>;</w:t>
      </w:r>
      <w:r w:rsidR="00A802E1" w:rsidRPr="000636DF">
        <w:rPr>
          <w:rFonts w:asciiTheme="minorHAnsi" w:hAnsiTheme="minorHAnsi"/>
        </w:rPr>
        <w:t xml:space="preserve"> </w:t>
      </w:r>
    </w:p>
    <w:p w14:paraId="20BCDCD5" w14:textId="004B38BD" w:rsidR="005F0649" w:rsidRPr="000636DF" w:rsidRDefault="00A802E1" w:rsidP="00A81B08">
      <w:pPr>
        <w:spacing w:after="0" w:line="240" w:lineRule="auto"/>
        <w:rPr>
          <w:rFonts w:asciiTheme="minorHAnsi" w:hAnsiTheme="minorHAnsi"/>
          <w:b/>
          <w:color w:val="FF0000"/>
          <w:lang w:val="en-GB"/>
        </w:rPr>
      </w:pPr>
      <w:proofErr w:type="spellStart"/>
      <w:r w:rsidRPr="000636DF">
        <w:rPr>
          <w:rFonts w:asciiTheme="minorHAnsi" w:hAnsiTheme="minorHAnsi"/>
          <w:lang w:val="en-GB"/>
        </w:rPr>
        <w:t>Comission</w:t>
      </w:r>
      <w:proofErr w:type="spellEnd"/>
      <w:r w:rsidRPr="000636DF">
        <w:rPr>
          <w:rFonts w:asciiTheme="minorHAnsi" w:hAnsiTheme="minorHAnsi"/>
          <w:lang w:val="en-GB"/>
        </w:rPr>
        <w:t xml:space="preserve"> </w:t>
      </w:r>
      <w:proofErr w:type="spellStart"/>
      <w:r w:rsidRPr="000636DF">
        <w:rPr>
          <w:rFonts w:asciiTheme="minorHAnsi" w:hAnsiTheme="minorHAnsi"/>
          <w:lang w:val="en-GB"/>
        </w:rPr>
        <w:t>Paritaire</w:t>
      </w:r>
      <w:proofErr w:type="spellEnd"/>
      <w:r w:rsidRPr="000636DF">
        <w:rPr>
          <w:rFonts w:asciiTheme="minorHAnsi" w:hAnsiTheme="minorHAnsi"/>
          <w:lang w:val="en-GB"/>
        </w:rPr>
        <w:t xml:space="preserve"> 200.</w:t>
      </w:r>
      <w:r w:rsidR="005A21C1" w:rsidRPr="000636DF">
        <w:rPr>
          <w:rFonts w:asciiTheme="minorHAnsi" w:hAnsiTheme="minorHAnsi"/>
          <w:lang w:val="en-GB"/>
        </w:rPr>
        <w:t xml:space="preserve"> </w:t>
      </w:r>
    </w:p>
    <w:p w14:paraId="64741839" w14:textId="4D6AEABC" w:rsidR="001C349B" w:rsidRPr="00CF31CE" w:rsidRDefault="001C349B" w:rsidP="001C349B">
      <w:pPr>
        <w:spacing w:after="0" w:line="240" w:lineRule="auto"/>
        <w:rPr>
          <w:rFonts w:asciiTheme="minorHAnsi" w:hAnsiTheme="minorHAnsi"/>
          <w:sz w:val="24"/>
          <w:szCs w:val="24"/>
          <w:lang w:val="en-GB"/>
        </w:rPr>
      </w:pPr>
    </w:p>
    <w:p w14:paraId="19BC133A" w14:textId="77777777" w:rsidR="00A81B08" w:rsidRPr="00CF31CE" w:rsidRDefault="00A81B08" w:rsidP="001C349B">
      <w:pPr>
        <w:spacing w:after="0" w:line="240" w:lineRule="auto"/>
        <w:rPr>
          <w:rFonts w:asciiTheme="minorHAnsi" w:hAnsiTheme="minorHAnsi"/>
          <w:sz w:val="24"/>
          <w:szCs w:val="24"/>
          <w:lang w:val="en-GB"/>
        </w:rPr>
      </w:pPr>
    </w:p>
    <w:p w14:paraId="54D233C6" w14:textId="77777777" w:rsidR="005F0649" w:rsidRPr="004933D0" w:rsidRDefault="00326056" w:rsidP="005F0649">
      <w:pPr>
        <w:spacing w:after="120" w:line="360" w:lineRule="auto"/>
        <w:jc w:val="both"/>
        <w:rPr>
          <w:rFonts w:asciiTheme="minorHAnsi" w:hAnsiTheme="minorHAnsi"/>
          <w:b/>
          <w:bCs/>
          <w:sz w:val="24"/>
          <w:szCs w:val="24"/>
          <w:u w:val="single"/>
          <w:lang w:val="en-GB" w:eastAsia="fr-FR"/>
        </w:rPr>
      </w:pPr>
      <w:r w:rsidRPr="004933D0">
        <w:rPr>
          <w:rFonts w:asciiTheme="minorHAnsi" w:hAnsiTheme="minorHAnsi"/>
          <w:b/>
          <w:bCs/>
          <w:sz w:val="24"/>
          <w:szCs w:val="24"/>
          <w:u w:val="single"/>
          <w:lang w:val="en-GB" w:eastAsia="fr-FR"/>
        </w:rPr>
        <w:t>Interested?</w:t>
      </w:r>
      <w:r w:rsidR="00415F5F" w:rsidRPr="004933D0">
        <w:rPr>
          <w:rFonts w:asciiTheme="minorHAnsi" w:hAnsiTheme="minorHAnsi"/>
          <w:b/>
          <w:bCs/>
          <w:sz w:val="24"/>
          <w:szCs w:val="24"/>
          <w:u w:val="single"/>
          <w:lang w:val="en-GB" w:eastAsia="fr-FR"/>
        </w:rPr>
        <w:t xml:space="preserve"> Selection Process:</w:t>
      </w:r>
    </w:p>
    <w:p w14:paraId="1F191071" w14:textId="77777777" w:rsidR="00FD1159" w:rsidRPr="00415F5F" w:rsidRDefault="00FD1159" w:rsidP="00FD1159">
      <w:pPr>
        <w:rPr>
          <w:rFonts w:asciiTheme="minorHAnsi" w:hAnsiTheme="minorHAnsi"/>
        </w:rPr>
      </w:pPr>
      <w:r w:rsidRPr="00415F5F">
        <w:rPr>
          <w:rFonts w:asciiTheme="minorHAnsi" w:hAnsiTheme="minorHAnsi"/>
        </w:rPr>
        <w:t xml:space="preserve">Complete application should be sent to </w:t>
      </w:r>
      <w:hyperlink r:id="rId8" w:history="1">
        <w:r w:rsidRPr="00415F5F">
          <w:rPr>
            <w:rStyle w:val="Hyperlink"/>
            <w:rFonts w:asciiTheme="minorHAnsi" w:hAnsiTheme="minorHAnsi"/>
            <w:lang w:eastAsia="fr-FR"/>
          </w:rPr>
          <w:t>hr.europe@apexbrasil.com.br</w:t>
        </w:r>
      </w:hyperlink>
      <w:r w:rsidRPr="00415F5F">
        <w:rPr>
          <w:rFonts w:asciiTheme="minorHAnsi" w:hAnsiTheme="minorHAnsi"/>
        </w:rPr>
        <w:t xml:space="preserve"> with all attached documents. Email must include: </w:t>
      </w:r>
    </w:p>
    <w:p w14:paraId="1F988CE7" w14:textId="1CE38BAB" w:rsidR="00FD1159" w:rsidRPr="00415F5F" w:rsidRDefault="00FD1159" w:rsidP="002F66E4">
      <w:pPr>
        <w:pStyle w:val="Pr-formataoHTML"/>
        <w:rPr>
          <w:rFonts w:asciiTheme="minorHAnsi" w:hAnsiTheme="minorHAnsi"/>
          <w:sz w:val="22"/>
          <w:szCs w:val="22"/>
          <w:lang w:val="en-US"/>
        </w:rPr>
      </w:pPr>
      <w:r w:rsidRPr="00415F5F">
        <w:rPr>
          <w:rFonts w:asciiTheme="minorHAnsi" w:hAnsiTheme="minorHAnsi" w:cs="Times New Roman"/>
          <w:sz w:val="22"/>
          <w:szCs w:val="22"/>
          <w:lang w:val="en-US"/>
        </w:rPr>
        <w:t>1. The information</w:t>
      </w:r>
      <w:r w:rsidRPr="00415F5F">
        <w:rPr>
          <w:rFonts w:asciiTheme="minorHAnsi" w:hAnsiTheme="minorHAnsi"/>
          <w:sz w:val="22"/>
          <w:szCs w:val="22"/>
          <w:lang w:val="en"/>
        </w:rPr>
        <w:t xml:space="preserve"> contained in the </w:t>
      </w:r>
      <w:bookmarkStart w:id="0" w:name="_Hlk519502513"/>
      <w:r w:rsidRPr="00703793">
        <w:rPr>
          <w:rFonts w:asciiTheme="minorHAnsi" w:hAnsiTheme="minorHAnsi"/>
          <w:sz w:val="22"/>
          <w:szCs w:val="22"/>
          <w:lang w:val="en"/>
        </w:rPr>
        <w:t>Application Form template</w:t>
      </w:r>
      <w:bookmarkEnd w:id="0"/>
      <w:r w:rsidRPr="00415F5F">
        <w:rPr>
          <w:rFonts w:asciiTheme="minorHAnsi" w:hAnsiTheme="minorHAnsi" w:cs="Times New Roman"/>
          <w:sz w:val="22"/>
          <w:szCs w:val="22"/>
          <w:lang w:val="en-US"/>
        </w:rPr>
        <w:t>;</w:t>
      </w:r>
    </w:p>
    <w:p w14:paraId="3A624931" w14:textId="5C10C9F0" w:rsidR="00411F4C" w:rsidRDefault="00FD1159" w:rsidP="002F66E4">
      <w:pPr>
        <w:spacing w:after="0" w:line="240" w:lineRule="auto"/>
        <w:rPr>
          <w:rFonts w:asciiTheme="minorHAnsi" w:hAnsiTheme="minorHAnsi"/>
        </w:rPr>
      </w:pPr>
      <w:r w:rsidRPr="00415F5F">
        <w:rPr>
          <w:rFonts w:asciiTheme="minorHAnsi" w:hAnsiTheme="minorHAnsi"/>
        </w:rPr>
        <w:t xml:space="preserve">2. Curriculum vitae, scanned copy of diploma(s) and proof of experience based on the minimum requirements of the position, </w:t>
      </w:r>
      <w:r w:rsidRPr="00411F4C">
        <w:rPr>
          <w:rFonts w:asciiTheme="minorHAnsi" w:hAnsiTheme="minorHAnsi"/>
        </w:rPr>
        <w:t xml:space="preserve">such as </w:t>
      </w:r>
      <w:r w:rsidR="006A768A" w:rsidRPr="00411F4C">
        <w:rPr>
          <w:rFonts w:asciiTheme="minorHAnsi" w:hAnsiTheme="minorHAnsi"/>
        </w:rPr>
        <w:t xml:space="preserve">letter of </w:t>
      </w:r>
      <w:r w:rsidR="006A768A" w:rsidRPr="005C6ADC">
        <w:rPr>
          <w:rFonts w:asciiTheme="minorHAnsi" w:hAnsiTheme="minorHAnsi"/>
        </w:rPr>
        <w:t xml:space="preserve">recommendation, </w:t>
      </w:r>
      <w:r w:rsidR="004D263B" w:rsidRPr="005C6ADC">
        <w:rPr>
          <w:rFonts w:asciiTheme="minorHAnsi" w:hAnsiTheme="minorHAnsi"/>
        </w:rPr>
        <w:t xml:space="preserve">certificate of employment, </w:t>
      </w:r>
      <w:proofErr w:type="spellStart"/>
      <w:r w:rsidR="00411F4C" w:rsidRPr="005C6ADC">
        <w:rPr>
          <w:rFonts w:asciiTheme="minorHAnsi" w:hAnsiTheme="minorHAnsi"/>
        </w:rPr>
        <w:t>etc</w:t>
      </w:r>
      <w:proofErr w:type="spellEnd"/>
      <w:r w:rsidRPr="005C6ADC">
        <w:rPr>
          <w:rFonts w:asciiTheme="minorHAnsi" w:hAnsiTheme="minorHAnsi"/>
        </w:rPr>
        <w:t xml:space="preserve">; </w:t>
      </w:r>
    </w:p>
    <w:p w14:paraId="679EBD62" w14:textId="77777777" w:rsidR="00FD1159" w:rsidRPr="00415F5F" w:rsidRDefault="00FD1159" w:rsidP="002F66E4">
      <w:pPr>
        <w:spacing w:after="0" w:line="240" w:lineRule="auto"/>
        <w:rPr>
          <w:rFonts w:asciiTheme="minorHAnsi" w:hAnsiTheme="minorHAnsi"/>
        </w:rPr>
      </w:pPr>
      <w:r w:rsidRPr="00415F5F">
        <w:rPr>
          <w:rFonts w:asciiTheme="minorHAnsi" w:hAnsiTheme="minorHAnsi"/>
        </w:rPr>
        <w:t xml:space="preserve">3. In the case of a foreign </w:t>
      </w:r>
      <w:r w:rsidR="00D354F9">
        <w:rPr>
          <w:rFonts w:asciiTheme="minorHAnsi" w:hAnsiTheme="minorHAnsi"/>
        </w:rPr>
        <w:t>(non-E</w:t>
      </w:r>
      <w:r w:rsidR="00413A16">
        <w:rPr>
          <w:rFonts w:asciiTheme="minorHAnsi" w:hAnsiTheme="minorHAnsi"/>
        </w:rPr>
        <w:t>u</w:t>
      </w:r>
      <w:r w:rsidR="00D354F9">
        <w:rPr>
          <w:rFonts w:asciiTheme="minorHAnsi" w:hAnsiTheme="minorHAnsi"/>
        </w:rPr>
        <w:t>ropean</w:t>
      </w:r>
      <w:r w:rsidR="00413A16">
        <w:rPr>
          <w:rFonts w:asciiTheme="minorHAnsi" w:hAnsiTheme="minorHAnsi"/>
        </w:rPr>
        <w:t xml:space="preserve">) </w:t>
      </w:r>
      <w:r w:rsidRPr="00415F5F">
        <w:rPr>
          <w:rFonts w:asciiTheme="minorHAnsi" w:hAnsiTheme="minorHAnsi"/>
        </w:rPr>
        <w:t>candidate, he/she must have</w:t>
      </w:r>
      <w:r w:rsidR="00415F5F" w:rsidRPr="00415F5F">
        <w:rPr>
          <w:rFonts w:asciiTheme="minorHAnsi" w:hAnsiTheme="minorHAnsi"/>
        </w:rPr>
        <w:t xml:space="preserve"> a valid work permit</w:t>
      </w:r>
      <w:r w:rsidRPr="00415F5F">
        <w:rPr>
          <w:rFonts w:asciiTheme="minorHAnsi" w:hAnsiTheme="minorHAnsi"/>
        </w:rPr>
        <w:t xml:space="preserve">. A scanned copy must be included in the application. Note: Apex-Brasil Office does not sponsor work permits for foreign employees. </w:t>
      </w:r>
    </w:p>
    <w:p w14:paraId="4FD4379C" w14:textId="77777777" w:rsidR="00415F5F" w:rsidRPr="00415F5F" w:rsidRDefault="00415F5F" w:rsidP="00FD1159">
      <w:pPr>
        <w:rPr>
          <w:rFonts w:asciiTheme="minorHAnsi" w:hAnsiTheme="minorHAnsi"/>
        </w:rPr>
      </w:pPr>
    </w:p>
    <w:p w14:paraId="1B6641CD" w14:textId="0DDDFEB7" w:rsidR="00FD1159" w:rsidRPr="00415F5F" w:rsidRDefault="00FD1159" w:rsidP="00FD1159">
      <w:pPr>
        <w:rPr>
          <w:rFonts w:asciiTheme="minorHAnsi" w:hAnsiTheme="minorHAnsi"/>
        </w:rPr>
      </w:pPr>
      <w:r w:rsidRPr="00415F5F">
        <w:rPr>
          <w:rFonts w:asciiTheme="minorHAnsi" w:hAnsiTheme="minorHAnsi"/>
        </w:rPr>
        <w:t xml:space="preserve">The acknowledgement about applications will be informed to candidates by a reply e-mail from </w:t>
      </w:r>
      <w:hyperlink r:id="rId9" w:history="1">
        <w:r w:rsidR="00415F5F" w:rsidRPr="00415F5F">
          <w:rPr>
            <w:rStyle w:val="Hyperlink"/>
            <w:rFonts w:asciiTheme="minorHAnsi" w:hAnsiTheme="minorHAnsi"/>
            <w:lang w:eastAsia="fr-FR"/>
          </w:rPr>
          <w:t>hr.europe@apexbrasil.com.br</w:t>
        </w:r>
      </w:hyperlink>
      <w:r w:rsidRPr="00415F5F">
        <w:rPr>
          <w:rFonts w:asciiTheme="minorHAnsi" w:hAnsiTheme="minorHAnsi"/>
        </w:rPr>
        <w:t>.</w:t>
      </w:r>
    </w:p>
    <w:p w14:paraId="14D7006A" w14:textId="77777777" w:rsidR="00FD1159" w:rsidRPr="00415F5F" w:rsidRDefault="00FD1159" w:rsidP="00FD1159">
      <w:pPr>
        <w:rPr>
          <w:rFonts w:asciiTheme="minorHAnsi" w:hAnsiTheme="minorHAnsi"/>
        </w:rPr>
      </w:pPr>
      <w:r w:rsidRPr="00415F5F">
        <w:rPr>
          <w:rFonts w:asciiTheme="minorHAnsi" w:hAnsiTheme="minorHAnsi"/>
        </w:rPr>
        <w:t>Applications duly received will be evaluated.</w:t>
      </w:r>
    </w:p>
    <w:p w14:paraId="1737AC2A" w14:textId="3CC38286" w:rsidR="00FD1159" w:rsidRPr="00415F5F" w:rsidRDefault="00FD1159" w:rsidP="00FD1159">
      <w:pPr>
        <w:rPr>
          <w:rFonts w:asciiTheme="minorHAnsi" w:hAnsiTheme="minorHAnsi"/>
        </w:rPr>
      </w:pPr>
      <w:r w:rsidRPr="00415F5F">
        <w:rPr>
          <w:rFonts w:asciiTheme="minorHAnsi" w:hAnsiTheme="minorHAnsi"/>
        </w:rPr>
        <w:t xml:space="preserve">Accepted applications only will allow </w:t>
      </w:r>
      <w:r w:rsidR="001F52AB">
        <w:rPr>
          <w:rFonts w:asciiTheme="minorHAnsi" w:hAnsiTheme="minorHAnsi"/>
        </w:rPr>
        <w:t>candidates to be asked for the w</w:t>
      </w:r>
      <w:r w:rsidRPr="00415F5F">
        <w:rPr>
          <w:rFonts w:asciiTheme="minorHAnsi" w:hAnsiTheme="minorHAnsi"/>
        </w:rPr>
        <w:t xml:space="preserve">ritten </w:t>
      </w:r>
      <w:r w:rsidR="001F52AB">
        <w:rPr>
          <w:rFonts w:asciiTheme="minorHAnsi" w:hAnsiTheme="minorHAnsi"/>
        </w:rPr>
        <w:t>e</w:t>
      </w:r>
      <w:r w:rsidRPr="00415F5F">
        <w:rPr>
          <w:rFonts w:asciiTheme="minorHAnsi" w:hAnsiTheme="minorHAnsi"/>
        </w:rPr>
        <w:t xml:space="preserve">xam. </w:t>
      </w:r>
    </w:p>
    <w:p w14:paraId="4DD48FF0" w14:textId="77777777" w:rsidR="00FD1159" w:rsidRPr="00415F5F" w:rsidRDefault="00FD1159" w:rsidP="00FD1159">
      <w:pPr>
        <w:rPr>
          <w:rFonts w:asciiTheme="minorHAnsi" w:hAnsiTheme="minorHAnsi"/>
        </w:rPr>
      </w:pPr>
      <w:r w:rsidRPr="00415F5F">
        <w:rPr>
          <w:rFonts w:asciiTheme="minorHAnsi" w:hAnsiTheme="minorHAnsi"/>
        </w:rPr>
        <w:t xml:space="preserve">The accepted applications will be informed to candidates by e-mail from </w:t>
      </w:r>
      <w:hyperlink r:id="rId10" w:history="1">
        <w:r w:rsidR="00415F5F" w:rsidRPr="00415F5F">
          <w:rPr>
            <w:rStyle w:val="Hyperlink"/>
            <w:rFonts w:asciiTheme="minorHAnsi" w:hAnsiTheme="minorHAnsi"/>
            <w:lang w:eastAsia="fr-FR"/>
          </w:rPr>
          <w:t>hr.europe@apexbrasil.com.br</w:t>
        </w:r>
      </w:hyperlink>
      <w:r w:rsidRPr="00415F5F">
        <w:rPr>
          <w:rFonts w:asciiTheme="minorHAnsi" w:hAnsiTheme="minorHAnsi"/>
        </w:rPr>
        <w:t>.</w:t>
      </w:r>
    </w:p>
    <w:p w14:paraId="6EA2CB5E" w14:textId="77777777" w:rsidR="00FD1159" w:rsidRPr="00415F5F" w:rsidRDefault="00FD1159" w:rsidP="00FD1159">
      <w:pPr>
        <w:rPr>
          <w:rFonts w:asciiTheme="minorHAnsi" w:hAnsiTheme="minorHAnsi"/>
        </w:rPr>
      </w:pPr>
    </w:p>
    <w:p w14:paraId="180251F7" w14:textId="77777777" w:rsidR="00DE4F3A" w:rsidRDefault="00DE4F3A">
      <w:pPr>
        <w:spacing w:after="0" w:line="240" w:lineRule="auto"/>
        <w:rPr>
          <w:b/>
          <w:bCs/>
          <w:sz w:val="24"/>
          <w:szCs w:val="24"/>
          <w:u w:val="single"/>
          <w:lang w:eastAsia="fr-FR"/>
        </w:rPr>
      </w:pPr>
      <w:r>
        <w:rPr>
          <w:b/>
          <w:bCs/>
          <w:sz w:val="24"/>
          <w:szCs w:val="24"/>
          <w:u w:val="single"/>
          <w:lang w:eastAsia="fr-FR"/>
        </w:rPr>
        <w:br w:type="page"/>
      </w:r>
    </w:p>
    <w:p w14:paraId="5E4B5BA3" w14:textId="77777777" w:rsidR="00DE4F3A" w:rsidRDefault="00DE4F3A" w:rsidP="00FD1159">
      <w:pPr>
        <w:rPr>
          <w:b/>
          <w:bCs/>
          <w:sz w:val="24"/>
          <w:szCs w:val="24"/>
          <w:u w:val="single"/>
          <w:lang w:eastAsia="fr-FR"/>
        </w:rPr>
      </w:pPr>
    </w:p>
    <w:p w14:paraId="7660C58A" w14:textId="2C0F3405" w:rsidR="00FD1159" w:rsidRPr="00465F32" w:rsidRDefault="00FD1159" w:rsidP="00FD1159">
      <w:pPr>
        <w:rPr>
          <w:rFonts w:asciiTheme="minorHAnsi" w:hAnsiTheme="minorHAnsi"/>
        </w:rPr>
      </w:pPr>
      <w:r w:rsidRPr="00415F5F">
        <w:rPr>
          <w:b/>
          <w:bCs/>
          <w:sz w:val="24"/>
          <w:szCs w:val="24"/>
          <w:u w:val="single"/>
          <w:lang w:eastAsia="fr-FR"/>
        </w:rPr>
        <w:t>Written Exam</w:t>
      </w:r>
      <w:r w:rsidRPr="00415F5F">
        <w:rPr>
          <w:rStyle w:val="Ttulo2Char"/>
          <w:rFonts w:asciiTheme="minorHAnsi" w:hAnsiTheme="minorHAnsi"/>
        </w:rPr>
        <w:br/>
      </w:r>
      <w:r w:rsidRPr="00465F32">
        <w:rPr>
          <w:rFonts w:asciiTheme="minorHAnsi" w:hAnsiTheme="minorHAnsi"/>
        </w:rPr>
        <w:t xml:space="preserve">Candidates will be asked to take a </w:t>
      </w:r>
      <w:proofErr w:type="gramStart"/>
      <w:r w:rsidRPr="00465F32">
        <w:rPr>
          <w:rFonts w:asciiTheme="minorHAnsi" w:hAnsiTheme="minorHAnsi"/>
        </w:rPr>
        <w:t>90 minute</w:t>
      </w:r>
      <w:proofErr w:type="gramEnd"/>
      <w:r w:rsidRPr="00465F32">
        <w:rPr>
          <w:rFonts w:asciiTheme="minorHAnsi" w:hAnsiTheme="minorHAnsi"/>
        </w:rPr>
        <w:t xml:space="preserve"> exam comprised of 2 questions, to be written in 2 separate languages, and will be given a maximum of 20 lines for each answer.</w:t>
      </w:r>
    </w:p>
    <w:p w14:paraId="0E58DFEC" w14:textId="61B5012B" w:rsidR="000618FD" w:rsidRPr="00465F32" w:rsidRDefault="000618FD" w:rsidP="00FD1159">
      <w:pPr>
        <w:rPr>
          <w:rFonts w:asciiTheme="minorHAnsi" w:eastAsiaTheme="majorEastAsia" w:hAnsiTheme="minorHAnsi" w:cstheme="majorBidi"/>
          <w:b/>
          <w:color w:val="FF0000"/>
        </w:rPr>
      </w:pPr>
      <w:r w:rsidRPr="00465F32">
        <w:rPr>
          <w:rFonts w:asciiTheme="minorHAnsi" w:eastAsiaTheme="majorEastAsia" w:hAnsiTheme="minorHAnsi" w:cstheme="majorBidi"/>
          <w:b/>
        </w:rPr>
        <w:t xml:space="preserve">Content </w:t>
      </w:r>
      <w:r w:rsidR="000C3D99" w:rsidRPr="00465F32">
        <w:rPr>
          <w:rFonts w:asciiTheme="minorHAnsi" w:eastAsiaTheme="majorEastAsia" w:hAnsiTheme="minorHAnsi" w:cstheme="majorBidi"/>
          <w:b/>
        </w:rPr>
        <w:t>that may be covered</w:t>
      </w:r>
      <w:r w:rsidRPr="00465F32">
        <w:rPr>
          <w:rFonts w:asciiTheme="minorHAnsi" w:eastAsiaTheme="majorEastAsia" w:hAnsiTheme="minorHAnsi" w:cstheme="majorBidi"/>
          <w:b/>
        </w:rPr>
        <w:t>:</w:t>
      </w:r>
    </w:p>
    <w:p w14:paraId="21DA016D" w14:textId="77777777" w:rsidR="00741B8C" w:rsidRPr="00741B8C" w:rsidRDefault="00741B8C" w:rsidP="00741B8C">
      <w:pPr>
        <w:spacing w:after="0" w:line="240" w:lineRule="auto"/>
        <w:rPr>
          <w:rFonts w:asciiTheme="minorHAnsi" w:hAnsiTheme="minorHAnsi"/>
        </w:rPr>
      </w:pPr>
      <w:r w:rsidRPr="00741B8C">
        <w:rPr>
          <w:rFonts w:asciiTheme="minorHAnsi" w:hAnsiTheme="minorHAnsi"/>
        </w:rPr>
        <w:t>1. International Trade</w:t>
      </w:r>
    </w:p>
    <w:p w14:paraId="43757270" w14:textId="77777777" w:rsidR="00741B8C" w:rsidRPr="00741B8C" w:rsidRDefault="00741B8C" w:rsidP="00741B8C">
      <w:pPr>
        <w:spacing w:after="0" w:line="240" w:lineRule="auto"/>
        <w:rPr>
          <w:rFonts w:asciiTheme="minorHAnsi" w:hAnsiTheme="minorHAnsi"/>
        </w:rPr>
      </w:pPr>
      <w:r w:rsidRPr="00741B8C">
        <w:rPr>
          <w:rFonts w:asciiTheme="minorHAnsi" w:hAnsiTheme="minorHAnsi"/>
        </w:rPr>
        <w:t xml:space="preserve">2. Foreign Investment </w:t>
      </w:r>
    </w:p>
    <w:p w14:paraId="0BB4033D" w14:textId="77777777" w:rsidR="00741B8C" w:rsidRPr="00741B8C" w:rsidRDefault="00741B8C" w:rsidP="00741B8C">
      <w:pPr>
        <w:spacing w:after="0" w:line="240" w:lineRule="auto"/>
        <w:rPr>
          <w:rFonts w:asciiTheme="minorHAnsi" w:hAnsiTheme="minorHAnsi"/>
        </w:rPr>
      </w:pPr>
      <w:r w:rsidRPr="00741B8C">
        <w:rPr>
          <w:rFonts w:asciiTheme="minorHAnsi" w:hAnsiTheme="minorHAnsi"/>
        </w:rPr>
        <w:t>3. International Trade and Investment Promotion</w:t>
      </w:r>
    </w:p>
    <w:p w14:paraId="13ECF8C1" w14:textId="34FE9E0E" w:rsidR="00741B8C" w:rsidRPr="00741B8C" w:rsidRDefault="00741B8C" w:rsidP="00741B8C">
      <w:pPr>
        <w:spacing w:after="0" w:line="240" w:lineRule="auto"/>
        <w:rPr>
          <w:rFonts w:asciiTheme="minorHAnsi" w:hAnsiTheme="minorHAnsi"/>
        </w:rPr>
      </w:pPr>
      <w:r w:rsidRPr="00741B8C">
        <w:rPr>
          <w:rFonts w:asciiTheme="minorHAnsi" w:hAnsiTheme="minorHAnsi"/>
        </w:rPr>
        <w:t>4. Trade and Investment Rela</w:t>
      </w:r>
      <w:r>
        <w:rPr>
          <w:rFonts w:asciiTheme="minorHAnsi" w:hAnsiTheme="minorHAnsi"/>
        </w:rPr>
        <w:t>tions between Brazil and the European</w:t>
      </w:r>
      <w:r w:rsidRPr="00741B8C">
        <w:rPr>
          <w:rFonts w:asciiTheme="minorHAnsi" w:hAnsiTheme="minorHAnsi"/>
        </w:rPr>
        <w:t xml:space="preserve"> region</w:t>
      </w:r>
    </w:p>
    <w:p w14:paraId="050FC36E" w14:textId="77777777" w:rsidR="00741B8C" w:rsidRPr="00741B8C" w:rsidRDefault="00741B8C" w:rsidP="00741B8C">
      <w:pPr>
        <w:spacing w:after="0" w:line="240" w:lineRule="auto"/>
        <w:rPr>
          <w:rFonts w:asciiTheme="minorHAnsi" w:hAnsiTheme="minorHAnsi"/>
        </w:rPr>
      </w:pPr>
      <w:r w:rsidRPr="00741B8C">
        <w:rPr>
          <w:rFonts w:asciiTheme="minorHAnsi" w:hAnsiTheme="minorHAnsi"/>
        </w:rPr>
        <w:t>5. Project Management Techniques and Tools</w:t>
      </w:r>
    </w:p>
    <w:p w14:paraId="48C91918" w14:textId="77777777" w:rsidR="00741B8C" w:rsidRPr="00741B8C" w:rsidRDefault="00741B8C" w:rsidP="00741B8C">
      <w:pPr>
        <w:spacing w:after="0" w:line="240" w:lineRule="auto"/>
        <w:rPr>
          <w:rFonts w:asciiTheme="minorHAnsi" w:hAnsiTheme="minorHAnsi"/>
        </w:rPr>
      </w:pPr>
      <w:r w:rsidRPr="00741B8C">
        <w:rPr>
          <w:rFonts w:asciiTheme="minorHAnsi" w:hAnsiTheme="minorHAnsi"/>
        </w:rPr>
        <w:t>6. Investment attraction strategies</w:t>
      </w:r>
    </w:p>
    <w:p w14:paraId="595B6261" w14:textId="77777777" w:rsidR="00741B8C" w:rsidRDefault="00741B8C" w:rsidP="00A81B08">
      <w:pPr>
        <w:spacing w:after="0" w:line="240" w:lineRule="auto"/>
        <w:rPr>
          <w:rFonts w:asciiTheme="minorHAnsi" w:hAnsiTheme="minorHAnsi"/>
        </w:rPr>
      </w:pPr>
    </w:p>
    <w:p w14:paraId="517C3BAF" w14:textId="1BC83E66" w:rsidR="00FD1159" w:rsidRPr="00415F5F" w:rsidRDefault="00FD1159" w:rsidP="00FD1159">
      <w:pPr>
        <w:rPr>
          <w:rFonts w:asciiTheme="minorHAnsi" w:eastAsiaTheme="majorEastAsia" w:hAnsiTheme="minorHAnsi" w:cstheme="majorBidi"/>
          <w:b/>
        </w:rPr>
      </w:pPr>
      <w:r w:rsidRPr="00415F5F">
        <w:rPr>
          <w:rFonts w:asciiTheme="minorHAnsi" w:eastAsiaTheme="majorEastAsia" w:hAnsiTheme="minorHAnsi" w:cstheme="majorBidi"/>
          <w:b/>
        </w:rPr>
        <w:t xml:space="preserve">Criteria for correcting and assessing written exams: </w:t>
      </w:r>
    </w:p>
    <w:p w14:paraId="260A7B86" w14:textId="77777777" w:rsidR="00415F5F" w:rsidRDefault="00FD1159" w:rsidP="00415F5F">
      <w:pPr>
        <w:spacing w:after="0" w:line="240" w:lineRule="auto"/>
        <w:rPr>
          <w:rFonts w:asciiTheme="minorHAnsi" w:hAnsiTheme="minorHAnsi"/>
        </w:rPr>
      </w:pPr>
      <w:r w:rsidRPr="00415F5F">
        <w:rPr>
          <w:rFonts w:asciiTheme="minorHAnsi" w:hAnsiTheme="minorHAnsi"/>
        </w:rPr>
        <w:t>1. Technical and scientific knowledge of the material;</w:t>
      </w:r>
      <w:r w:rsidRPr="00415F5F">
        <w:rPr>
          <w:rFonts w:asciiTheme="minorHAnsi" w:hAnsiTheme="minorHAnsi"/>
        </w:rPr>
        <w:br/>
        <w:t>2. Attention to the theme suggested in the question;</w:t>
      </w:r>
      <w:r w:rsidRPr="00415F5F">
        <w:rPr>
          <w:rFonts w:asciiTheme="minorHAnsi" w:hAnsiTheme="minorHAnsi"/>
        </w:rPr>
        <w:br/>
        <w:t>3. Clarity of the arguments;</w:t>
      </w:r>
    </w:p>
    <w:p w14:paraId="7B317A13" w14:textId="77777777" w:rsidR="00FD1159" w:rsidRPr="00415F5F" w:rsidRDefault="00FD1159" w:rsidP="00415F5F">
      <w:pPr>
        <w:spacing w:after="0" w:line="240" w:lineRule="auto"/>
        <w:rPr>
          <w:rFonts w:asciiTheme="minorHAnsi" w:hAnsiTheme="minorHAnsi"/>
        </w:rPr>
      </w:pPr>
      <w:r w:rsidRPr="00415F5F">
        <w:rPr>
          <w:rFonts w:asciiTheme="minorHAnsi" w:hAnsiTheme="minorHAnsi"/>
        </w:rPr>
        <w:t>4. Creativity;</w:t>
      </w:r>
      <w:r w:rsidRPr="00415F5F">
        <w:rPr>
          <w:rFonts w:asciiTheme="minorHAnsi" w:hAnsiTheme="minorHAnsi"/>
        </w:rPr>
        <w:br/>
        <w:t>5. Appropriate use of language.</w:t>
      </w:r>
    </w:p>
    <w:p w14:paraId="579BC81D" w14:textId="77777777" w:rsidR="000618FD" w:rsidRDefault="000618FD" w:rsidP="00FD1159">
      <w:pPr>
        <w:rPr>
          <w:b/>
        </w:rPr>
      </w:pPr>
      <w:bookmarkStart w:id="1" w:name="_Hlk500930148"/>
    </w:p>
    <w:p w14:paraId="47BEC84D" w14:textId="77777777" w:rsidR="00311881" w:rsidRDefault="00FD1159" w:rsidP="00FD1159">
      <w:pPr>
        <w:rPr>
          <w:rFonts w:asciiTheme="minorHAnsi" w:hAnsiTheme="minorHAnsi"/>
        </w:rPr>
      </w:pPr>
      <w:r w:rsidRPr="00415F5F">
        <w:rPr>
          <w:b/>
        </w:rPr>
        <w:t>Each of the criteria noted above must be assessed with the following score system:</w:t>
      </w:r>
      <w:r w:rsidRPr="00415F5F">
        <w:rPr>
          <w:b/>
        </w:rPr>
        <w:br/>
      </w:r>
      <w:r w:rsidRPr="00415F5F">
        <w:rPr>
          <w:rFonts w:asciiTheme="minorHAnsi" w:hAnsiTheme="minorHAnsi"/>
        </w:rPr>
        <w:t>1. Does not understand: 0 point;</w:t>
      </w:r>
      <w:r w:rsidRPr="00415F5F">
        <w:rPr>
          <w:rFonts w:asciiTheme="minorHAnsi" w:hAnsiTheme="minorHAnsi"/>
        </w:rPr>
        <w:br/>
        <w:t xml:space="preserve">2. Partially understands: 1 point; </w:t>
      </w:r>
      <w:r w:rsidRPr="00415F5F">
        <w:rPr>
          <w:rFonts w:asciiTheme="minorHAnsi" w:hAnsiTheme="minorHAnsi"/>
        </w:rPr>
        <w:br/>
        <w:t xml:space="preserve">3. Demonstrates complete understanding: 3 points. </w:t>
      </w:r>
      <w:r w:rsidRPr="00415F5F">
        <w:rPr>
          <w:rFonts w:asciiTheme="minorHAnsi" w:hAnsiTheme="minorHAnsi"/>
        </w:rPr>
        <w:br/>
      </w:r>
    </w:p>
    <w:p w14:paraId="79D6E728" w14:textId="7D1716AC" w:rsidR="00FD1159" w:rsidRPr="00415F5F" w:rsidRDefault="00FD1159" w:rsidP="00FD1159">
      <w:pPr>
        <w:rPr>
          <w:rFonts w:asciiTheme="minorHAnsi" w:hAnsiTheme="minorHAnsi"/>
        </w:rPr>
      </w:pPr>
      <w:r w:rsidRPr="00415F5F">
        <w:rPr>
          <w:rFonts w:asciiTheme="minorHAnsi" w:hAnsiTheme="minorHAnsi"/>
        </w:rPr>
        <w:t>The minimum grade accepted to allow the candidate to progress to the next stage is 60% of the maximum possible written exam score.</w:t>
      </w:r>
    </w:p>
    <w:p w14:paraId="6DB926AA" w14:textId="77777777" w:rsidR="00415F5F" w:rsidRDefault="00FD1159" w:rsidP="00FD1159">
      <w:pPr>
        <w:rPr>
          <w:rFonts w:asciiTheme="minorHAnsi" w:hAnsiTheme="minorHAnsi"/>
        </w:rPr>
      </w:pPr>
      <w:r w:rsidRPr="00415F5F">
        <w:rPr>
          <w:rFonts w:asciiTheme="minorHAnsi" w:hAnsiTheme="minorHAnsi"/>
        </w:rPr>
        <w:t>Up to 10 candidates with the best Written Exam results will be selected to move forward to the Academic Formation and Work Experience Analysis</w:t>
      </w:r>
      <w:bookmarkEnd w:id="1"/>
      <w:r w:rsidRPr="00415F5F">
        <w:rPr>
          <w:rFonts w:asciiTheme="minorHAnsi" w:hAnsiTheme="minorHAnsi"/>
        </w:rPr>
        <w:t>.</w:t>
      </w:r>
    </w:p>
    <w:p w14:paraId="5AD450A2" w14:textId="77777777" w:rsidR="00415F5F" w:rsidRDefault="00FD1159" w:rsidP="00415F5F">
      <w:pPr>
        <w:spacing w:after="0"/>
        <w:rPr>
          <w:rFonts w:asciiTheme="minorHAnsi" w:hAnsiTheme="minorHAnsi"/>
        </w:rPr>
      </w:pPr>
      <w:r w:rsidRPr="00415F5F">
        <w:rPr>
          <w:rFonts w:asciiTheme="minorHAnsi" w:hAnsiTheme="minorHAnsi"/>
        </w:rPr>
        <w:t>If candidates obtain the same score, additional criteria will be considered:</w:t>
      </w:r>
    </w:p>
    <w:p w14:paraId="1E2646DF" w14:textId="77777777" w:rsidR="00FD1159" w:rsidRPr="00415F5F" w:rsidRDefault="00FD1159" w:rsidP="00415F5F">
      <w:pPr>
        <w:spacing w:after="0"/>
        <w:rPr>
          <w:rFonts w:asciiTheme="minorHAnsi" w:hAnsiTheme="minorHAnsi"/>
        </w:rPr>
      </w:pPr>
      <w:r w:rsidRPr="00415F5F">
        <w:rPr>
          <w:rFonts w:asciiTheme="minorHAnsi" w:hAnsiTheme="minorHAnsi"/>
        </w:rPr>
        <w:t>1. Amount of time spent, if any, at another Apex-Brasil office;</w:t>
      </w:r>
    </w:p>
    <w:p w14:paraId="3D79A1B1" w14:textId="77777777" w:rsidR="00FD1159" w:rsidRPr="00415F5F" w:rsidRDefault="00FD1159" w:rsidP="00415F5F">
      <w:pPr>
        <w:spacing w:after="0"/>
        <w:rPr>
          <w:rFonts w:asciiTheme="minorHAnsi" w:hAnsiTheme="minorHAnsi"/>
        </w:rPr>
      </w:pPr>
      <w:r w:rsidRPr="00415F5F">
        <w:rPr>
          <w:rFonts w:asciiTheme="minorHAnsi" w:hAnsiTheme="minorHAnsi"/>
        </w:rPr>
        <w:t>2. Candidate’s field of expertise as it relates to the position;</w:t>
      </w:r>
      <w:r w:rsidRPr="00415F5F">
        <w:rPr>
          <w:rFonts w:asciiTheme="minorHAnsi" w:hAnsiTheme="minorHAnsi"/>
        </w:rPr>
        <w:br/>
        <w:t>3. Title rank held in previous work experience.</w:t>
      </w:r>
    </w:p>
    <w:p w14:paraId="7E3CE47B" w14:textId="77777777" w:rsidR="00FD1159" w:rsidRPr="00415F5F" w:rsidRDefault="00FD1159" w:rsidP="00FD1159">
      <w:pPr>
        <w:rPr>
          <w:rFonts w:asciiTheme="minorHAnsi" w:hAnsiTheme="minorHAnsi"/>
        </w:rPr>
      </w:pPr>
    </w:p>
    <w:p w14:paraId="01163315" w14:textId="77777777" w:rsidR="00FD1159" w:rsidRPr="00415F5F" w:rsidRDefault="00FD1159" w:rsidP="00FD1159">
      <w:pPr>
        <w:rPr>
          <w:rFonts w:asciiTheme="minorHAnsi" w:hAnsiTheme="minorHAnsi"/>
        </w:rPr>
      </w:pPr>
      <w:r w:rsidRPr="00415F5F">
        <w:rPr>
          <w:rFonts w:asciiTheme="minorHAnsi" w:hAnsiTheme="minorHAnsi"/>
        </w:rPr>
        <w:t xml:space="preserve">The Written Exam results will be informed to candidates by e-mail from </w:t>
      </w:r>
      <w:hyperlink r:id="rId11" w:history="1">
        <w:r w:rsidR="00415F5F" w:rsidRPr="00415F5F">
          <w:rPr>
            <w:rStyle w:val="Hyperlink"/>
            <w:rFonts w:asciiTheme="minorHAnsi" w:hAnsiTheme="minorHAnsi"/>
            <w:lang w:eastAsia="fr-FR"/>
          </w:rPr>
          <w:t>hr.europe@apexbrasil.com.br</w:t>
        </w:r>
      </w:hyperlink>
      <w:r w:rsidR="00415F5F">
        <w:rPr>
          <w:rStyle w:val="Hyperlink"/>
          <w:rFonts w:asciiTheme="minorHAnsi" w:hAnsiTheme="minorHAnsi"/>
          <w:lang w:eastAsia="fr-FR"/>
        </w:rPr>
        <w:t>.</w:t>
      </w:r>
    </w:p>
    <w:p w14:paraId="1257736C" w14:textId="77777777" w:rsidR="00DE4F3A" w:rsidRDefault="00DE4F3A">
      <w:pPr>
        <w:spacing w:after="0" w:line="240" w:lineRule="auto"/>
        <w:rPr>
          <w:b/>
        </w:rPr>
      </w:pPr>
      <w:r>
        <w:rPr>
          <w:b/>
        </w:rPr>
        <w:br w:type="page"/>
      </w:r>
    </w:p>
    <w:p w14:paraId="449C2801" w14:textId="77777777" w:rsidR="0060564F" w:rsidRDefault="0060564F" w:rsidP="00FD1159">
      <w:pPr>
        <w:rPr>
          <w:b/>
        </w:rPr>
      </w:pPr>
    </w:p>
    <w:p w14:paraId="1204612E" w14:textId="60F8D1F9" w:rsidR="00FD1159" w:rsidRPr="0094424C" w:rsidRDefault="00FD1159" w:rsidP="00FD1159">
      <w:pPr>
        <w:rPr>
          <w:b/>
        </w:rPr>
      </w:pPr>
      <w:r w:rsidRPr="0094424C">
        <w:rPr>
          <w:b/>
        </w:rPr>
        <w:t>Academic Formation and Work Experience Analysis</w:t>
      </w:r>
    </w:p>
    <w:p w14:paraId="4D10D2B7" w14:textId="77777777" w:rsidR="00FD1159" w:rsidRPr="00415F5F" w:rsidRDefault="00FD1159" w:rsidP="00FD1159">
      <w:pPr>
        <w:rPr>
          <w:rFonts w:asciiTheme="minorHAnsi" w:hAnsiTheme="minorHAnsi"/>
        </w:rPr>
      </w:pPr>
      <w:r w:rsidRPr="00415F5F">
        <w:rPr>
          <w:rFonts w:asciiTheme="minorHAnsi" w:hAnsiTheme="minorHAnsi"/>
        </w:rPr>
        <w:t>The Academic Formation and Work Experience Analysis is determined by a point-base system, in addition to minimum requirements, which will be summed to the Written Exam results, as follows:</w:t>
      </w:r>
    </w:p>
    <w:p w14:paraId="19708861" w14:textId="77777777" w:rsidR="00FD1159" w:rsidRPr="00415F5F" w:rsidRDefault="00FD1159" w:rsidP="0094424C">
      <w:pPr>
        <w:spacing w:after="0"/>
        <w:rPr>
          <w:rFonts w:asciiTheme="minorHAnsi" w:hAnsiTheme="minorHAnsi"/>
        </w:rPr>
      </w:pPr>
      <w:r w:rsidRPr="00415F5F">
        <w:rPr>
          <w:rFonts w:asciiTheme="minorHAnsi" w:hAnsiTheme="minorHAnsi"/>
        </w:rPr>
        <w:t>1. Bachelor’s degree: 1 additional point (per certificate additional);</w:t>
      </w:r>
    </w:p>
    <w:p w14:paraId="0D2CB92C" w14:textId="77777777" w:rsidR="00FD1159" w:rsidRPr="00415F5F" w:rsidRDefault="00FD1159" w:rsidP="0094424C">
      <w:pPr>
        <w:spacing w:after="0"/>
        <w:rPr>
          <w:rFonts w:asciiTheme="minorHAnsi" w:hAnsiTheme="minorHAnsi"/>
        </w:rPr>
      </w:pPr>
      <w:r w:rsidRPr="00415F5F">
        <w:rPr>
          <w:rFonts w:asciiTheme="minorHAnsi" w:hAnsiTheme="minorHAnsi"/>
        </w:rPr>
        <w:t>2. Post-Graduate degree: 1 additional point (per certificate additional);</w:t>
      </w:r>
    </w:p>
    <w:p w14:paraId="07C88EDA" w14:textId="77777777" w:rsidR="00FD1159" w:rsidRPr="00415F5F" w:rsidRDefault="00FD1159" w:rsidP="0094424C">
      <w:pPr>
        <w:spacing w:after="0"/>
        <w:rPr>
          <w:rFonts w:asciiTheme="minorHAnsi" w:hAnsiTheme="minorHAnsi"/>
        </w:rPr>
      </w:pPr>
      <w:r w:rsidRPr="00415F5F">
        <w:rPr>
          <w:rFonts w:asciiTheme="minorHAnsi" w:hAnsiTheme="minorHAnsi"/>
        </w:rPr>
        <w:t>3. Master’s degree: 2 additional points (per certificate additional);</w:t>
      </w:r>
    </w:p>
    <w:p w14:paraId="341CE7B6" w14:textId="77777777" w:rsidR="00FD1159" w:rsidRPr="00415F5F" w:rsidRDefault="00FD1159" w:rsidP="0094424C">
      <w:pPr>
        <w:spacing w:after="0"/>
        <w:rPr>
          <w:rFonts w:asciiTheme="minorHAnsi" w:hAnsiTheme="minorHAnsi"/>
        </w:rPr>
      </w:pPr>
      <w:r w:rsidRPr="00415F5F">
        <w:rPr>
          <w:rFonts w:asciiTheme="minorHAnsi" w:hAnsiTheme="minorHAnsi"/>
        </w:rPr>
        <w:t>4. Doctorate degree: 3 additional points (per certificate additional);</w:t>
      </w:r>
    </w:p>
    <w:p w14:paraId="53F1F287" w14:textId="77777777" w:rsidR="00FD1159" w:rsidRPr="00415F5F" w:rsidRDefault="00FD1159" w:rsidP="0094424C">
      <w:pPr>
        <w:spacing w:after="0"/>
        <w:rPr>
          <w:rFonts w:asciiTheme="minorHAnsi" w:hAnsiTheme="minorHAnsi"/>
        </w:rPr>
      </w:pPr>
      <w:r w:rsidRPr="00415F5F">
        <w:rPr>
          <w:rFonts w:asciiTheme="minorHAnsi" w:hAnsiTheme="minorHAnsi"/>
        </w:rPr>
        <w:t>5. Relevant work experience: 1 additional point per year of work (per year additional);</w:t>
      </w:r>
      <w:r w:rsidRPr="00415F5F">
        <w:rPr>
          <w:rFonts w:asciiTheme="minorHAnsi" w:hAnsiTheme="minorHAnsi"/>
        </w:rPr>
        <w:br/>
      </w:r>
    </w:p>
    <w:p w14:paraId="03F214D7" w14:textId="77777777" w:rsidR="00FD1159" w:rsidRPr="00415F5F" w:rsidRDefault="00FD1159" w:rsidP="00FD1159">
      <w:pPr>
        <w:rPr>
          <w:rFonts w:asciiTheme="minorHAnsi" w:hAnsiTheme="minorHAnsi"/>
        </w:rPr>
      </w:pPr>
      <w:r w:rsidRPr="00415F5F">
        <w:rPr>
          <w:rFonts w:asciiTheme="minorHAnsi" w:hAnsiTheme="minorHAnsi"/>
        </w:rPr>
        <w:t>Up to 05 candidates with the best summed results (Written Exam result plus Academic Formation and Work Experience Analysis result) will be selected to move forward to the Interview.</w:t>
      </w:r>
      <w:r w:rsidRPr="00415F5F">
        <w:rPr>
          <w:rFonts w:asciiTheme="minorHAnsi" w:hAnsiTheme="minorHAnsi"/>
        </w:rPr>
        <w:br/>
      </w:r>
    </w:p>
    <w:p w14:paraId="79162FE1" w14:textId="77777777" w:rsidR="0094424C" w:rsidRDefault="00FD1159" w:rsidP="00FD1159">
      <w:pPr>
        <w:rPr>
          <w:rFonts w:asciiTheme="minorHAnsi" w:hAnsiTheme="minorHAnsi"/>
        </w:rPr>
      </w:pPr>
      <w:r w:rsidRPr="00415F5F">
        <w:rPr>
          <w:rFonts w:asciiTheme="minorHAnsi" w:hAnsiTheme="minorHAnsi"/>
        </w:rPr>
        <w:t>If candidates obtain the same score, additional criteria will be considered:</w:t>
      </w:r>
    </w:p>
    <w:p w14:paraId="6337B848" w14:textId="77777777" w:rsidR="00FD1159" w:rsidRPr="00415F5F" w:rsidRDefault="00FD1159" w:rsidP="0094424C">
      <w:pPr>
        <w:spacing w:after="0"/>
        <w:rPr>
          <w:rFonts w:asciiTheme="minorHAnsi" w:hAnsiTheme="minorHAnsi"/>
        </w:rPr>
      </w:pPr>
      <w:r w:rsidRPr="00415F5F">
        <w:rPr>
          <w:rFonts w:asciiTheme="minorHAnsi" w:hAnsiTheme="minorHAnsi"/>
        </w:rPr>
        <w:t>1. Amount of time spent, if any, at another Apex-Brasil office;</w:t>
      </w:r>
    </w:p>
    <w:p w14:paraId="6BA59193" w14:textId="77777777" w:rsidR="00FD1159" w:rsidRPr="00415F5F" w:rsidRDefault="00FD1159" w:rsidP="0094424C">
      <w:pPr>
        <w:spacing w:after="0"/>
        <w:rPr>
          <w:rFonts w:asciiTheme="minorHAnsi" w:hAnsiTheme="minorHAnsi"/>
        </w:rPr>
      </w:pPr>
      <w:r w:rsidRPr="00415F5F">
        <w:rPr>
          <w:rFonts w:asciiTheme="minorHAnsi" w:hAnsiTheme="minorHAnsi"/>
        </w:rPr>
        <w:t>2. Candidate’s field of expertise as it relates to the position;</w:t>
      </w:r>
      <w:r w:rsidRPr="00415F5F">
        <w:rPr>
          <w:rFonts w:asciiTheme="minorHAnsi" w:hAnsiTheme="minorHAnsi"/>
        </w:rPr>
        <w:br/>
        <w:t>2. Title rank held in previous work experience.</w:t>
      </w:r>
    </w:p>
    <w:p w14:paraId="49CE9210" w14:textId="77777777" w:rsidR="00FD1159" w:rsidRPr="00415F5F" w:rsidRDefault="00FD1159" w:rsidP="00FD1159">
      <w:pPr>
        <w:rPr>
          <w:rFonts w:asciiTheme="minorHAnsi" w:hAnsiTheme="minorHAnsi"/>
        </w:rPr>
      </w:pPr>
    </w:p>
    <w:p w14:paraId="14C64BC1" w14:textId="77777777" w:rsidR="00FD1159" w:rsidRPr="00415F5F" w:rsidRDefault="00FD1159" w:rsidP="00FD1159">
      <w:pPr>
        <w:rPr>
          <w:rFonts w:asciiTheme="minorHAnsi" w:hAnsiTheme="minorHAnsi"/>
        </w:rPr>
      </w:pPr>
      <w:r w:rsidRPr="00415F5F">
        <w:rPr>
          <w:rFonts w:asciiTheme="minorHAnsi" w:hAnsiTheme="minorHAnsi"/>
        </w:rPr>
        <w:t>The summed results (Written Exam result plus Academic Formation and Work Experience Analysis result) will be informed to candidates by e-</w:t>
      </w:r>
      <w:bookmarkStart w:id="2" w:name="_Hlk500932512"/>
      <w:r w:rsidRPr="00415F5F">
        <w:rPr>
          <w:rFonts w:asciiTheme="minorHAnsi" w:hAnsiTheme="minorHAnsi"/>
        </w:rPr>
        <w:t xml:space="preserve">mail from </w:t>
      </w:r>
      <w:bookmarkEnd w:id="2"/>
      <w:r w:rsidR="0094424C" w:rsidRPr="00415F5F">
        <w:fldChar w:fldCharType="begin"/>
      </w:r>
      <w:r w:rsidR="0094424C" w:rsidRPr="00415F5F">
        <w:rPr>
          <w:rFonts w:asciiTheme="minorHAnsi" w:hAnsiTheme="minorHAnsi"/>
        </w:rPr>
        <w:instrText xml:space="preserve"> HYPERLINK "mailto:hr.europe@apexbrasil.com.br" </w:instrText>
      </w:r>
      <w:r w:rsidR="0094424C" w:rsidRPr="00415F5F">
        <w:fldChar w:fldCharType="separate"/>
      </w:r>
      <w:r w:rsidR="0094424C" w:rsidRPr="00415F5F">
        <w:rPr>
          <w:rStyle w:val="Hyperlink"/>
          <w:rFonts w:asciiTheme="minorHAnsi" w:hAnsiTheme="minorHAnsi"/>
          <w:lang w:eastAsia="fr-FR"/>
        </w:rPr>
        <w:t>hr.europe@apexbrasil.com.br</w:t>
      </w:r>
      <w:r w:rsidR="0094424C" w:rsidRPr="00415F5F">
        <w:rPr>
          <w:rStyle w:val="Hyperlink"/>
          <w:rFonts w:asciiTheme="minorHAnsi" w:hAnsiTheme="minorHAnsi"/>
          <w:lang w:eastAsia="fr-FR"/>
        </w:rPr>
        <w:fldChar w:fldCharType="end"/>
      </w:r>
      <w:r w:rsidR="0094424C">
        <w:rPr>
          <w:rStyle w:val="Hyperlink"/>
          <w:rFonts w:asciiTheme="minorHAnsi" w:hAnsiTheme="minorHAnsi"/>
          <w:lang w:eastAsia="fr-FR"/>
        </w:rPr>
        <w:t>.</w:t>
      </w:r>
    </w:p>
    <w:p w14:paraId="1654D9B9" w14:textId="77777777" w:rsidR="00F9546D" w:rsidRDefault="00FD1159" w:rsidP="00F9546D">
      <w:pPr>
        <w:rPr>
          <w:rFonts w:asciiTheme="minorHAnsi" w:hAnsiTheme="minorHAnsi"/>
        </w:rPr>
      </w:pPr>
      <w:r w:rsidRPr="00415F5F">
        <w:rPr>
          <w:rFonts w:asciiTheme="minorHAnsi" w:hAnsiTheme="minorHAnsi"/>
        </w:rPr>
        <w:br/>
      </w:r>
      <w:r w:rsidRPr="0094424C">
        <w:rPr>
          <w:b/>
        </w:rPr>
        <w:t>Interview</w:t>
      </w:r>
      <w:r w:rsidRPr="00415F5F">
        <w:rPr>
          <w:rStyle w:val="Ttulo2Char"/>
          <w:rFonts w:asciiTheme="minorHAnsi" w:hAnsiTheme="minorHAnsi"/>
        </w:rPr>
        <w:br/>
      </w:r>
      <w:r w:rsidRPr="00415F5F">
        <w:rPr>
          <w:rFonts w:asciiTheme="minorHAnsi" w:hAnsiTheme="minorHAnsi"/>
        </w:rPr>
        <w:t>Up to the top 5 candidates from previous phases of the selection process will be invited for an interview.</w:t>
      </w:r>
      <w:bookmarkStart w:id="3" w:name="_Hlk500929689"/>
      <w:bookmarkStart w:id="4" w:name="_Hlk500928671"/>
    </w:p>
    <w:p w14:paraId="636D50BF" w14:textId="3163DC2A" w:rsidR="009A2E3E" w:rsidRPr="00465F32" w:rsidRDefault="009A2E3E" w:rsidP="00EB72F6">
      <w:pPr>
        <w:spacing w:after="0" w:line="240" w:lineRule="auto"/>
        <w:rPr>
          <w:rFonts w:asciiTheme="minorHAnsi" w:eastAsiaTheme="majorEastAsia" w:hAnsiTheme="minorHAnsi" w:cstheme="majorBidi"/>
          <w:b/>
          <w:color w:val="FF0000"/>
        </w:rPr>
      </w:pPr>
      <w:r w:rsidRPr="00465F32">
        <w:rPr>
          <w:rFonts w:asciiTheme="minorHAnsi" w:eastAsiaTheme="majorEastAsia" w:hAnsiTheme="minorHAnsi" w:cstheme="majorBidi"/>
          <w:b/>
        </w:rPr>
        <w:t xml:space="preserve">Content that may be covered: </w:t>
      </w:r>
    </w:p>
    <w:p w14:paraId="5DC759DF" w14:textId="77777777" w:rsidR="00741B8C" w:rsidRPr="00741B8C" w:rsidRDefault="00741B8C" w:rsidP="00741B8C">
      <w:pPr>
        <w:spacing w:after="0" w:line="240" w:lineRule="auto"/>
        <w:rPr>
          <w:rFonts w:asciiTheme="minorHAnsi" w:hAnsiTheme="minorHAnsi"/>
        </w:rPr>
      </w:pPr>
      <w:r w:rsidRPr="00741B8C">
        <w:rPr>
          <w:rFonts w:asciiTheme="minorHAnsi" w:hAnsiTheme="minorHAnsi"/>
        </w:rPr>
        <w:t>1. International Trade</w:t>
      </w:r>
    </w:p>
    <w:p w14:paraId="43CF9CC6" w14:textId="77777777" w:rsidR="00741B8C" w:rsidRPr="00741B8C" w:rsidRDefault="00741B8C" w:rsidP="00741B8C">
      <w:pPr>
        <w:spacing w:after="0" w:line="240" w:lineRule="auto"/>
        <w:rPr>
          <w:rFonts w:asciiTheme="minorHAnsi" w:hAnsiTheme="minorHAnsi"/>
        </w:rPr>
      </w:pPr>
      <w:r w:rsidRPr="00741B8C">
        <w:rPr>
          <w:rFonts w:asciiTheme="minorHAnsi" w:hAnsiTheme="minorHAnsi"/>
        </w:rPr>
        <w:t xml:space="preserve">2. Foreign Investment </w:t>
      </w:r>
    </w:p>
    <w:p w14:paraId="0EBE2CD4" w14:textId="77777777" w:rsidR="00741B8C" w:rsidRPr="00741B8C" w:rsidRDefault="00741B8C" w:rsidP="00741B8C">
      <w:pPr>
        <w:spacing w:after="0" w:line="240" w:lineRule="auto"/>
        <w:rPr>
          <w:rFonts w:asciiTheme="minorHAnsi" w:hAnsiTheme="minorHAnsi"/>
        </w:rPr>
      </w:pPr>
      <w:r w:rsidRPr="00741B8C">
        <w:rPr>
          <w:rFonts w:asciiTheme="minorHAnsi" w:hAnsiTheme="minorHAnsi"/>
        </w:rPr>
        <w:t>3. International Trade and Investment Promotion</w:t>
      </w:r>
    </w:p>
    <w:p w14:paraId="30CA6CC6" w14:textId="5F6A4A90" w:rsidR="00741B8C" w:rsidRPr="00741B8C" w:rsidRDefault="00741B8C" w:rsidP="00741B8C">
      <w:pPr>
        <w:spacing w:after="0" w:line="240" w:lineRule="auto"/>
        <w:rPr>
          <w:rFonts w:asciiTheme="minorHAnsi" w:hAnsiTheme="minorHAnsi"/>
        </w:rPr>
      </w:pPr>
      <w:r w:rsidRPr="00741B8C">
        <w:rPr>
          <w:rFonts w:asciiTheme="minorHAnsi" w:hAnsiTheme="minorHAnsi"/>
        </w:rPr>
        <w:t>4. Trade and Investment Re</w:t>
      </w:r>
      <w:r>
        <w:rPr>
          <w:rFonts w:asciiTheme="minorHAnsi" w:hAnsiTheme="minorHAnsi"/>
        </w:rPr>
        <w:t>lations between Brazil and the European</w:t>
      </w:r>
      <w:r w:rsidRPr="00741B8C">
        <w:rPr>
          <w:rFonts w:asciiTheme="minorHAnsi" w:hAnsiTheme="minorHAnsi"/>
        </w:rPr>
        <w:t xml:space="preserve"> region</w:t>
      </w:r>
    </w:p>
    <w:p w14:paraId="60BBC4C4" w14:textId="77777777" w:rsidR="00741B8C" w:rsidRPr="00741B8C" w:rsidRDefault="00741B8C" w:rsidP="00741B8C">
      <w:pPr>
        <w:spacing w:after="0" w:line="240" w:lineRule="auto"/>
        <w:rPr>
          <w:rFonts w:asciiTheme="minorHAnsi" w:hAnsiTheme="minorHAnsi"/>
        </w:rPr>
      </w:pPr>
      <w:r w:rsidRPr="00741B8C">
        <w:rPr>
          <w:rFonts w:asciiTheme="minorHAnsi" w:hAnsiTheme="minorHAnsi"/>
        </w:rPr>
        <w:t>5. Project Management Techniques and Tools</w:t>
      </w:r>
    </w:p>
    <w:p w14:paraId="1E786F11" w14:textId="77777777" w:rsidR="00741B8C" w:rsidRPr="00741B8C" w:rsidRDefault="00741B8C" w:rsidP="00741B8C">
      <w:pPr>
        <w:spacing w:after="0" w:line="240" w:lineRule="auto"/>
        <w:rPr>
          <w:rFonts w:asciiTheme="minorHAnsi" w:hAnsiTheme="minorHAnsi"/>
        </w:rPr>
      </w:pPr>
      <w:r w:rsidRPr="00741B8C">
        <w:rPr>
          <w:rFonts w:asciiTheme="minorHAnsi" w:hAnsiTheme="minorHAnsi"/>
        </w:rPr>
        <w:t>6. Investment attraction strategies</w:t>
      </w:r>
    </w:p>
    <w:p w14:paraId="5CA3AAB7" w14:textId="77777777" w:rsidR="00911827" w:rsidRPr="00465F32" w:rsidRDefault="00911827" w:rsidP="007A5107">
      <w:pPr>
        <w:spacing w:after="0"/>
        <w:rPr>
          <w:rStyle w:val="Ttulo3Char"/>
          <w:rFonts w:asciiTheme="minorHAnsi" w:hAnsiTheme="minorHAnsi"/>
          <w:b/>
          <w:color w:val="auto"/>
          <w:sz w:val="22"/>
          <w:szCs w:val="22"/>
          <w:lang w:val="en-GB"/>
        </w:rPr>
      </w:pPr>
    </w:p>
    <w:p w14:paraId="0C94E98B" w14:textId="77777777" w:rsidR="00FD1159" w:rsidRPr="00465F32" w:rsidRDefault="00FD1159" w:rsidP="007A5107">
      <w:pPr>
        <w:spacing w:after="0"/>
        <w:rPr>
          <w:rFonts w:asciiTheme="minorHAnsi" w:hAnsiTheme="minorHAnsi"/>
        </w:rPr>
      </w:pPr>
      <w:r w:rsidRPr="00465F32">
        <w:rPr>
          <w:rStyle w:val="Ttulo3Char"/>
          <w:rFonts w:asciiTheme="minorHAnsi" w:hAnsiTheme="minorHAnsi"/>
          <w:b/>
          <w:color w:val="auto"/>
          <w:sz w:val="22"/>
          <w:szCs w:val="22"/>
        </w:rPr>
        <w:t xml:space="preserve">Criteria for assessing </w:t>
      </w:r>
      <w:bookmarkEnd w:id="3"/>
      <w:r w:rsidRPr="00465F32">
        <w:rPr>
          <w:rStyle w:val="Ttulo3Char"/>
          <w:rFonts w:asciiTheme="minorHAnsi" w:hAnsiTheme="minorHAnsi"/>
          <w:b/>
          <w:color w:val="auto"/>
          <w:sz w:val="22"/>
          <w:szCs w:val="22"/>
        </w:rPr>
        <w:t>interviews:</w:t>
      </w:r>
      <w:r w:rsidRPr="00465F32">
        <w:rPr>
          <w:rStyle w:val="Ttulo3Char"/>
          <w:rFonts w:asciiTheme="minorHAnsi" w:hAnsiTheme="minorHAnsi"/>
          <w:b/>
          <w:color w:val="auto"/>
          <w:sz w:val="22"/>
          <w:szCs w:val="22"/>
        </w:rPr>
        <w:br/>
      </w:r>
      <w:r w:rsidRPr="00465F32">
        <w:rPr>
          <w:rFonts w:asciiTheme="minorHAnsi" w:hAnsiTheme="minorHAnsi"/>
        </w:rPr>
        <w:t>1. Technical and scientific knowledge of the material;</w:t>
      </w:r>
      <w:r w:rsidRPr="00465F32">
        <w:rPr>
          <w:rFonts w:asciiTheme="minorHAnsi" w:hAnsiTheme="minorHAnsi"/>
        </w:rPr>
        <w:br/>
        <w:t>2. Attention to the theme suggested in the question;</w:t>
      </w:r>
      <w:r w:rsidRPr="00465F32">
        <w:rPr>
          <w:rFonts w:asciiTheme="minorHAnsi" w:hAnsiTheme="minorHAnsi"/>
        </w:rPr>
        <w:br/>
        <w:t>3. Clarity of the arguments;</w:t>
      </w:r>
    </w:p>
    <w:p w14:paraId="47D02F5F" w14:textId="77777777" w:rsidR="00F9546D" w:rsidRDefault="00FD1159" w:rsidP="007A5107">
      <w:pPr>
        <w:spacing w:after="0"/>
        <w:rPr>
          <w:rFonts w:asciiTheme="minorHAnsi" w:hAnsiTheme="minorHAnsi"/>
        </w:rPr>
      </w:pPr>
      <w:r w:rsidRPr="00465F32">
        <w:rPr>
          <w:rFonts w:asciiTheme="minorHAnsi" w:hAnsiTheme="minorHAnsi"/>
        </w:rPr>
        <w:t>4. Creativity;</w:t>
      </w:r>
      <w:r w:rsidRPr="00415F5F">
        <w:rPr>
          <w:rFonts w:asciiTheme="minorHAnsi" w:hAnsiTheme="minorHAnsi"/>
        </w:rPr>
        <w:br/>
        <w:t>5. Appropriate use of language.</w:t>
      </w:r>
      <w:bookmarkEnd w:id="4"/>
    </w:p>
    <w:p w14:paraId="18B619FE" w14:textId="77777777" w:rsidR="00F9546D" w:rsidRDefault="00F9546D" w:rsidP="00F9546D">
      <w:pPr>
        <w:spacing w:after="0"/>
        <w:rPr>
          <w:rStyle w:val="Ttulo3Char"/>
          <w:rFonts w:asciiTheme="minorHAnsi" w:hAnsiTheme="minorHAnsi"/>
          <w:b/>
          <w:color w:val="auto"/>
          <w:sz w:val="22"/>
          <w:szCs w:val="22"/>
        </w:rPr>
      </w:pPr>
      <w:bookmarkStart w:id="5" w:name="_Hlk500932278"/>
    </w:p>
    <w:p w14:paraId="1D0FEDE2" w14:textId="77777777" w:rsidR="00FD1159" w:rsidRPr="00415F5F" w:rsidRDefault="00FD1159" w:rsidP="00F9546D">
      <w:pPr>
        <w:spacing w:after="0"/>
        <w:rPr>
          <w:rFonts w:asciiTheme="minorHAnsi" w:hAnsiTheme="minorHAnsi"/>
        </w:rPr>
      </w:pPr>
      <w:r w:rsidRPr="0094424C">
        <w:rPr>
          <w:rStyle w:val="Ttulo3Char"/>
          <w:rFonts w:asciiTheme="minorHAnsi" w:hAnsiTheme="minorHAnsi"/>
          <w:b/>
          <w:color w:val="auto"/>
          <w:sz w:val="22"/>
          <w:szCs w:val="22"/>
        </w:rPr>
        <w:t>Each of the criteria noted above must be assessed with the following score system:</w:t>
      </w:r>
      <w:r w:rsidRPr="0094424C">
        <w:rPr>
          <w:rStyle w:val="Ttulo3Char"/>
          <w:rFonts w:asciiTheme="minorHAnsi" w:hAnsiTheme="minorHAnsi"/>
          <w:b/>
          <w:color w:val="auto"/>
          <w:sz w:val="22"/>
          <w:szCs w:val="22"/>
        </w:rPr>
        <w:br/>
      </w:r>
      <w:r w:rsidRPr="00415F5F">
        <w:rPr>
          <w:rFonts w:asciiTheme="minorHAnsi" w:hAnsiTheme="minorHAnsi"/>
        </w:rPr>
        <w:t>1. Does not understand: 0 point;</w:t>
      </w:r>
      <w:r w:rsidRPr="00415F5F">
        <w:rPr>
          <w:rFonts w:asciiTheme="minorHAnsi" w:hAnsiTheme="minorHAnsi"/>
        </w:rPr>
        <w:br/>
        <w:t xml:space="preserve">2. Partially understands: 1 point; </w:t>
      </w:r>
      <w:r w:rsidRPr="00415F5F">
        <w:rPr>
          <w:rFonts w:asciiTheme="minorHAnsi" w:hAnsiTheme="minorHAnsi"/>
        </w:rPr>
        <w:br/>
        <w:t xml:space="preserve">3. Demonstrates complete understanding: 3 points. </w:t>
      </w:r>
      <w:r w:rsidRPr="00415F5F">
        <w:rPr>
          <w:rFonts w:asciiTheme="minorHAnsi" w:hAnsiTheme="minorHAnsi"/>
        </w:rPr>
        <w:br/>
      </w:r>
      <w:bookmarkEnd w:id="5"/>
    </w:p>
    <w:p w14:paraId="0725AAF5" w14:textId="77777777" w:rsidR="00FD1159" w:rsidRPr="00415F5F" w:rsidRDefault="00FD1159" w:rsidP="0094424C">
      <w:pPr>
        <w:spacing w:after="0"/>
        <w:rPr>
          <w:rFonts w:asciiTheme="minorHAnsi" w:hAnsiTheme="minorHAnsi"/>
        </w:rPr>
      </w:pPr>
      <w:r w:rsidRPr="0094424C">
        <w:rPr>
          <w:rFonts w:asciiTheme="minorHAnsi" w:hAnsiTheme="minorHAnsi"/>
          <w:b/>
        </w:rPr>
        <w:t>If candidates obtain the same score, additional criteria will be considered:</w:t>
      </w:r>
      <w:r w:rsidRPr="0094424C">
        <w:rPr>
          <w:rFonts w:asciiTheme="minorHAnsi" w:hAnsiTheme="minorHAnsi"/>
          <w:b/>
        </w:rPr>
        <w:br/>
      </w:r>
      <w:r w:rsidRPr="00415F5F">
        <w:rPr>
          <w:rFonts w:asciiTheme="minorHAnsi" w:hAnsiTheme="minorHAnsi"/>
        </w:rPr>
        <w:t>1. Amount of time spent, if any, at another Apex-Brasil office;</w:t>
      </w:r>
    </w:p>
    <w:p w14:paraId="4B1C20CA" w14:textId="77777777" w:rsidR="00FD1159" w:rsidRPr="00415F5F" w:rsidRDefault="00FD1159" w:rsidP="0094424C">
      <w:pPr>
        <w:spacing w:after="0"/>
        <w:rPr>
          <w:rFonts w:asciiTheme="minorHAnsi" w:hAnsiTheme="minorHAnsi"/>
        </w:rPr>
      </w:pPr>
      <w:r w:rsidRPr="00415F5F">
        <w:rPr>
          <w:rFonts w:asciiTheme="minorHAnsi" w:hAnsiTheme="minorHAnsi"/>
        </w:rPr>
        <w:t>2. Candidate’s field of expertise as it relates to the position;</w:t>
      </w:r>
      <w:r w:rsidRPr="00415F5F">
        <w:rPr>
          <w:rFonts w:asciiTheme="minorHAnsi" w:hAnsiTheme="minorHAnsi"/>
        </w:rPr>
        <w:br/>
        <w:t>3. Title rank held in previous work experience.</w:t>
      </w:r>
    </w:p>
    <w:p w14:paraId="1268FE4B" w14:textId="77777777" w:rsidR="00311881" w:rsidRDefault="00311881" w:rsidP="00FD1159">
      <w:pPr>
        <w:rPr>
          <w:b/>
          <w:bCs/>
          <w:sz w:val="24"/>
          <w:szCs w:val="24"/>
          <w:u w:val="single"/>
          <w:lang w:eastAsia="fr-FR"/>
        </w:rPr>
      </w:pPr>
    </w:p>
    <w:p w14:paraId="7FA6C180" w14:textId="77777777" w:rsidR="00FD1159" w:rsidRPr="00F9546D" w:rsidRDefault="00FD1159" w:rsidP="00FD1159">
      <w:pPr>
        <w:rPr>
          <w:b/>
          <w:bCs/>
          <w:sz w:val="24"/>
          <w:szCs w:val="24"/>
          <w:u w:val="single"/>
          <w:lang w:eastAsia="fr-FR"/>
        </w:rPr>
      </w:pPr>
      <w:r w:rsidRPr="00F9546D">
        <w:rPr>
          <w:b/>
          <w:bCs/>
          <w:sz w:val="24"/>
          <w:szCs w:val="24"/>
          <w:u w:val="single"/>
          <w:lang w:eastAsia="fr-FR"/>
        </w:rPr>
        <w:t>Final results</w:t>
      </w:r>
    </w:p>
    <w:p w14:paraId="3B5A525F" w14:textId="77777777" w:rsidR="00FD1159" w:rsidRPr="00415F5F" w:rsidRDefault="00FD1159" w:rsidP="00FD1159">
      <w:pPr>
        <w:rPr>
          <w:rFonts w:asciiTheme="minorHAnsi" w:hAnsiTheme="minorHAnsi"/>
          <w:b/>
          <w:u w:val="single"/>
        </w:rPr>
      </w:pPr>
      <w:r w:rsidRPr="00415F5F">
        <w:rPr>
          <w:rFonts w:asciiTheme="minorHAnsi" w:hAnsiTheme="minorHAnsi"/>
        </w:rPr>
        <w:t xml:space="preserve">Notice of final interview results via personalized e-mail from </w:t>
      </w:r>
      <w:hyperlink r:id="rId12" w:history="1">
        <w:r w:rsidR="0094424C" w:rsidRPr="00415F5F">
          <w:rPr>
            <w:rStyle w:val="Hyperlink"/>
            <w:rFonts w:asciiTheme="minorHAnsi" w:hAnsiTheme="minorHAnsi"/>
            <w:lang w:eastAsia="fr-FR"/>
          </w:rPr>
          <w:t>hr.europe@apexbrasil.com.br</w:t>
        </w:r>
      </w:hyperlink>
      <w:r w:rsidR="0094424C">
        <w:rPr>
          <w:rStyle w:val="Hyperlink"/>
          <w:rFonts w:asciiTheme="minorHAnsi" w:hAnsiTheme="minorHAnsi"/>
          <w:lang w:eastAsia="fr-FR"/>
        </w:rPr>
        <w:t>.</w:t>
      </w:r>
    </w:p>
    <w:p w14:paraId="2446CE72" w14:textId="77777777" w:rsidR="00CD71AB" w:rsidRDefault="00CD71AB" w:rsidP="00FD1159">
      <w:pPr>
        <w:rPr>
          <w:b/>
          <w:bCs/>
          <w:sz w:val="24"/>
          <w:szCs w:val="24"/>
          <w:u w:val="single"/>
          <w:lang w:eastAsia="fr-FR"/>
        </w:rPr>
      </w:pPr>
    </w:p>
    <w:p w14:paraId="6F64B178" w14:textId="712E9CEB" w:rsidR="00FD1159" w:rsidRPr="00F9546D" w:rsidRDefault="00FD1159" w:rsidP="00FD1159">
      <w:pPr>
        <w:rPr>
          <w:b/>
          <w:bCs/>
          <w:sz w:val="24"/>
          <w:szCs w:val="24"/>
          <w:u w:val="single"/>
          <w:lang w:eastAsia="fr-FR"/>
        </w:rPr>
      </w:pPr>
      <w:r w:rsidRPr="00F9546D">
        <w:rPr>
          <w:b/>
          <w:bCs/>
          <w:sz w:val="24"/>
          <w:szCs w:val="24"/>
          <w:u w:val="single"/>
          <w:lang w:eastAsia="fr-FR"/>
        </w:rPr>
        <w:t>Additional Information</w:t>
      </w:r>
    </w:p>
    <w:p w14:paraId="04F9382A" w14:textId="6C46825D" w:rsidR="00FD1159" w:rsidRPr="00415F5F" w:rsidRDefault="00FD1159" w:rsidP="00FD1159">
      <w:pPr>
        <w:rPr>
          <w:rFonts w:asciiTheme="minorHAnsi" w:hAnsiTheme="minorHAnsi"/>
        </w:rPr>
      </w:pPr>
      <w:r w:rsidRPr="00415F5F">
        <w:rPr>
          <w:rFonts w:asciiTheme="minorHAnsi" w:hAnsiTheme="minorHAnsi"/>
        </w:rPr>
        <w:t>a. On the day of the</w:t>
      </w:r>
      <w:r w:rsidR="009F0CC5">
        <w:rPr>
          <w:rFonts w:asciiTheme="minorHAnsi" w:hAnsiTheme="minorHAnsi"/>
        </w:rPr>
        <w:t xml:space="preserve"> </w:t>
      </w:r>
      <w:r w:rsidR="000B68D4" w:rsidRPr="000B68D4">
        <w:rPr>
          <w:rFonts w:asciiTheme="minorHAnsi" w:hAnsiTheme="minorHAnsi"/>
        </w:rPr>
        <w:t>written e</w:t>
      </w:r>
      <w:r w:rsidR="009F0CC5" w:rsidRPr="000B68D4">
        <w:rPr>
          <w:rFonts w:asciiTheme="minorHAnsi" w:hAnsiTheme="minorHAnsi"/>
        </w:rPr>
        <w:t>xam and</w:t>
      </w:r>
      <w:r w:rsidRPr="009F0CC5">
        <w:rPr>
          <w:rFonts w:asciiTheme="minorHAnsi" w:hAnsiTheme="minorHAnsi"/>
        </w:rPr>
        <w:t xml:space="preserve"> interview</w:t>
      </w:r>
      <w:r w:rsidR="009F0CC5">
        <w:rPr>
          <w:rFonts w:asciiTheme="minorHAnsi" w:hAnsiTheme="minorHAnsi"/>
        </w:rPr>
        <w:t>s</w:t>
      </w:r>
      <w:r w:rsidRPr="00415F5F">
        <w:rPr>
          <w:rFonts w:asciiTheme="minorHAnsi" w:hAnsiTheme="minorHAnsi"/>
        </w:rPr>
        <w:t xml:space="preserve">, the candidate must bring </w:t>
      </w:r>
      <w:r w:rsidRPr="00415F5F">
        <w:rPr>
          <w:rFonts w:asciiTheme="minorHAnsi" w:hAnsiTheme="minorHAnsi"/>
          <w:b/>
        </w:rPr>
        <w:t>original identification</w:t>
      </w:r>
      <w:r w:rsidRPr="00415F5F">
        <w:rPr>
          <w:rFonts w:asciiTheme="minorHAnsi" w:hAnsiTheme="minorHAnsi"/>
        </w:rPr>
        <w:t xml:space="preserve">, and </w:t>
      </w:r>
      <w:r w:rsidRPr="00415F5F">
        <w:rPr>
          <w:rFonts w:asciiTheme="minorHAnsi" w:hAnsiTheme="minorHAnsi"/>
          <w:b/>
        </w:rPr>
        <w:t>arrive at least 20 minutes in advance</w:t>
      </w:r>
      <w:r w:rsidRPr="00415F5F">
        <w:rPr>
          <w:rFonts w:asciiTheme="minorHAnsi" w:hAnsiTheme="minorHAnsi"/>
        </w:rPr>
        <w:t xml:space="preserve">. </w:t>
      </w:r>
      <w:r w:rsidRPr="00107F98">
        <w:rPr>
          <w:rFonts w:asciiTheme="minorHAnsi" w:hAnsiTheme="minorHAnsi"/>
          <w:b/>
          <w:color w:val="FF0000"/>
        </w:rPr>
        <w:br/>
      </w:r>
      <w:r w:rsidRPr="00415F5F">
        <w:rPr>
          <w:rFonts w:asciiTheme="minorHAnsi" w:hAnsiTheme="minorHAnsi"/>
        </w:rPr>
        <w:t xml:space="preserve">b. The candidate will not be permitted into the room after the given start time of the exam. </w:t>
      </w:r>
      <w:r w:rsidRPr="00415F5F">
        <w:rPr>
          <w:rFonts w:asciiTheme="minorHAnsi" w:hAnsiTheme="minorHAnsi"/>
        </w:rPr>
        <w:br/>
        <w:t>c. A notice of approval during the selection process does not guarantee a position. The Apex-Brasil in</w:t>
      </w:r>
      <w:r w:rsidR="0094424C">
        <w:rPr>
          <w:rFonts w:asciiTheme="minorHAnsi" w:hAnsiTheme="minorHAnsi"/>
        </w:rPr>
        <w:t xml:space="preserve"> Brussels</w:t>
      </w:r>
      <w:r w:rsidRPr="00415F5F">
        <w:rPr>
          <w:rFonts w:asciiTheme="minorHAnsi" w:hAnsiTheme="minorHAnsi"/>
        </w:rPr>
        <w:t xml:space="preserve"> will evaluate candidates, respecting the hiring procedure outlined here.</w:t>
      </w:r>
      <w:r w:rsidRPr="00415F5F">
        <w:rPr>
          <w:rFonts w:asciiTheme="minorHAnsi" w:hAnsiTheme="minorHAnsi"/>
        </w:rPr>
        <w:br/>
        <w:t>d. The candidate may request, only in writing, a request for appeal within a maximum period of 1 business day from the date of disclosure of the respective result.</w:t>
      </w:r>
      <w:r w:rsidRPr="00415F5F">
        <w:rPr>
          <w:rFonts w:asciiTheme="minorHAnsi" w:hAnsiTheme="minorHAnsi"/>
        </w:rPr>
        <w:br/>
      </w:r>
    </w:p>
    <w:p w14:paraId="67EC6890" w14:textId="77777777" w:rsidR="00F9546D" w:rsidRPr="001C349B" w:rsidRDefault="00F9546D">
      <w:pPr>
        <w:spacing w:after="0" w:line="240" w:lineRule="auto"/>
        <w:rPr>
          <w:rStyle w:val="Ttulo1Char"/>
          <w:rFonts w:asciiTheme="minorHAnsi" w:hAnsiTheme="minorHAnsi"/>
          <w:lang w:val="en-GB"/>
        </w:rPr>
      </w:pPr>
      <w:r w:rsidRPr="001C349B">
        <w:rPr>
          <w:rStyle w:val="Ttulo1Char"/>
          <w:rFonts w:asciiTheme="minorHAnsi" w:hAnsiTheme="minorHAnsi"/>
          <w:lang w:val="en-GB"/>
        </w:rPr>
        <w:br w:type="page"/>
      </w:r>
    </w:p>
    <w:p w14:paraId="5227E476" w14:textId="4EB4CE86" w:rsidR="00FD1159" w:rsidRPr="00CA6DB0" w:rsidRDefault="00FD1159" w:rsidP="00FD1159">
      <w:pPr>
        <w:keepNext/>
        <w:rPr>
          <w:rFonts w:asciiTheme="minorHAnsi" w:hAnsiTheme="minorHAnsi"/>
          <w:sz w:val="8"/>
          <w:lang w:val="en-GB"/>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96"/>
        <w:gridCol w:w="2694"/>
      </w:tblGrid>
      <w:tr w:rsidR="00FD1159" w:rsidRPr="00415F5F" w14:paraId="0E37DBE1" w14:textId="77777777" w:rsidTr="00EB72F6">
        <w:trPr>
          <w:trHeight w:val="143"/>
        </w:trPr>
        <w:tc>
          <w:tcPr>
            <w:tcW w:w="9990" w:type="dxa"/>
            <w:gridSpan w:val="2"/>
            <w:shd w:val="clear" w:color="000000" w:fill="B4C6E7"/>
            <w:vAlign w:val="bottom"/>
          </w:tcPr>
          <w:p w14:paraId="5F745D9B" w14:textId="6FA74940" w:rsidR="00FD1159" w:rsidRPr="00415F5F" w:rsidRDefault="00937DC6" w:rsidP="009B7BAC">
            <w:pPr>
              <w:spacing w:before="120" w:after="240"/>
              <w:jc w:val="center"/>
              <w:rPr>
                <w:rFonts w:asciiTheme="minorHAnsi" w:hAnsiTheme="minorHAnsi"/>
                <w:b/>
                <w:bCs/>
              </w:rPr>
            </w:pPr>
            <w:r w:rsidRPr="005B1AA4">
              <w:rPr>
                <w:rFonts w:asciiTheme="minorHAnsi" w:hAnsiTheme="minorHAnsi"/>
                <w:b/>
                <w:bCs/>
                <w:sz w:val="28"/>
              </w:rPr>
              <w:t>S</w:t>
            </w:r>
            <w:r w:rsidR="005B1AA4" w:rsidRPr="005B1AA4">
              <w:rPr>
                <w:rFonts w:asciiTheme="minorHAnsi" w:hAnsiTheme="minorHAnsi"/>
                <w:b/>
                <w:bCs/>
                <w:sz w:val="28"/>
              </w:rPr>
              <w:t>ELECTION PROCESS SCHEDULE</w:t>
            </w:r>
          </w:p>
        </w:tc>
      </w:tr>
      <w:tr w:rsidR="00FD1159" w:rsidRPr="00415F5F" w14:paraId="184AE9E6" w14:textId="77777777" w:rsidTr="00EB72F6">
        <w:trPr>
          <w:trHeight w:val="143"/>
        </w:trPr>
        <w:tc>
          <w:tcPr>
            <w:tcW w:w="7296" w:type="dxa"/>
            <w:shd w:val="clear" w:color="000000" w:fill="B4C6E7"/>
            <w:vAlign w:val="bottom"/>
            <w:hideMark/>
          </w:tcPr>
          <w:p w14:paraId="0FFAEEAE" w14:textId="77777777" w:rsidR="00FD1159" w:rsidRPr="00415F5F" w:rsidRDefault="00FD1159" w:rsidP="009B7BAC">
            <w:pPr>
              <w:spacing w:before="120" w:after="240"/>
              <w:jc w:val="center"/>
              <w:rPr>
                <w:rFonts w:asciiTheme="minorHAnsi" w:hAnsiTheme="minorHAnsi"/>
                <w:b/>
                <w:bCs/>
              </w:rPr>
            </w:pPr>
            <w:r w:rsidRPr="00415F5F">
              <w:rPr>
                <w:rFonts w:asciiTheme="minorHAnsi" w:hAnsiTheme="minorHAnsi"/>
                <w:b/>
                <w:bCs/>
              </w:rPr>
              <w:t>DISCLOSURE</w:t>
            </w:r>
          </w:p>
        </w:tc>
        <w:tc>
          <w:tcPr>
            <w:tcW w:w="2694" w:type="dxa"/>
            <w:shd w:val="clear" w:color="000000" w:fill="B4C6E7"/>
            <w:vAlign w:val="center"/>
            <w:hideMark/>
          </w:tcPr>
          <w:p w14:paraId="28A33592" w14:textId="77777777" w:rsidR="00FD1159" w:rsidRPr="00415F5F" w:rsidRDefault="00FD1159" w:rsidP="009B7BAC">
            <w:pPr>
              <w:spacing w:before="120" w:after="240"/>
              <w:jc w:val="center"/>
              <w:rPr>
                <w:rFonts w:asciiTheme="minorHAnsi" w:hAnsiTheme="minorHAnsi"/>
                <w:b/>
                <w:bCs/>
              </w:rPr>
            </w:pPr>
            <w:r w:rsidRPr="00415F5F">
              <w:rPr>
                <w:rFonts w:asciiTheme="minorHAnsi" w:hAnsiTheme="minorHAnsi"/>
                <w:b/>
                <w:bCs/>
              </w:rPr>
              <w:t>DATE</w:t>
            </w:r>
          </w:p>
        </w:tc>
      </w:tr>
      <w:tr w:rsidR="00FD1159" w:rsidRPr="00415F5F" w14:paraId="7353BE54" w14:textId="77777777" w:rsidTr="00EB72F6">
        <w:trPr>
          <w:trHeight w:val="143"/>
        </w:trPr>
        <w:tc>
          <w:tcPr>
            <w:tcW w:w="7296" w:type="dxa"/>
            <w:shd w:val="clear" w:color="auto" w:fill="auto"/>
            <w:vAlign w:val="center"/>
            <w:hideMark/>
          </w:tcPr>
          <w:p w14:paraId="0CFBD774" w14:textId="6F7637E9" w:rsidR="00FD1159" w:rsidRPr="00415F5F" w:rsidRDefault="00FD1159" w:rsidP="009B7BAC">
            <w:pPr>
              <w:spacing w:before="120" w:after="240"/>
              <w:rPr>
                <w:rFonts w:asciiTheme="minorHAnsi" w:hAnsiTheme="minorHAnsi"/>
                <w:lang w:val="pt-BR"/>
              </w:rPr>
            </w:pPr>
            <w:proofErr w:type="spellStart"/>
            <w:r w:rsidRPr="00415F5F">
              <w:rPr>
                <w:rFonts w:asciiTheme="minorHAnsi" w:hAnsiTheme="minorHAnsi"/>
                <w:lang w:val="pt-BR"/>
              </w:rPr>
              <w:t>D</w:t>
            </w:r>
            <w:r w:rsidR="00937DC6">
              <w:rPr>
                <w:rFonts w:asciiTheme="minorHAnsi" w:hAnsiTheme="minorHAnsi"/>
                <w:lang w:val="pt-BR"/>
              </w:rPr>
              <w:t>isclosure</w:t>
            </w:r>
            <w:proofErr w:type="spellEnd"/>
            <w:r w:rsidR="00937DC6">
              <w:rPr>
                <w:rFonts w:asciiTheme="minorHAnsi" w:hAnsiTheme="minorHAnsi"/>
                <w:lang w:val="pt-BR"/>
              </w:rPr>
              <w:t xml:space="preserve"> of </w:t>
            </w:r>
            <w:proofErr w:type="spellStart"/>
            <w:r w:rsidR="00937DC6">
              <w:rPr>
                <w:rFonts w:asciiTheme="minorHAnsi" w:hAnsiTheme="minorHAnsi"/>
                <w:lang w:val="pt-BR"/>
              </w:rPr>
              <w:t>Process</w:t>
            </w:r>
            <w:proofErr w:type="spellEnd"/>
          </w:p>
        </w:tc>
        <w:tc>
          <w:tcPr>
            <w:tcW w:w="2694" w:type="dxa"/>
            <w:shd w:val="clear" w:color="auto" w:fill="auto"/>
            <w:vAlign w:val="center"/>
            <w:hideMark/>
          </w:tcPr>
          <w:p w14:paraId="348527C7" w14:textId="0D2FFECF" w:rsidR="00FD1159" w:rsidRPr="005C6ADC" w:rsidRDefault="00C820D6" w:rsidP="009B7BAC">
            <w:pPr>
              <w:spacing w:before="120" w:after="240"/>
              <w:jc w:val="center"/>
              <w:rPr>
                <w:rFonts w:asciiTheme="minorHAnsi" w:hAnsiTheme="minorHAnsi"/>
                <w:vertAlign w:val="superscript"/>
              </w:rPr>
            </w:pPr>
            <w:r>
              <w:rPr>
                <w:rFonts w:asciiTheme="minorHAnsi" w:hAnsiTheme="minorHAnsi"/>
              </w:rPr>
              <w:t>July</w:t>
            </w:r>
            <w:r w:rsidR="0001251E">
              <w:rPr>
                <w:rFonts w:asciiTheme="minorHAnsi" w:hAnsiTheme="minorHAnsi"/>
              </w:rPr>
              <w:t xml:space="preserve"> </w:t>
            </w:r>
            <w:r>
              <w:rPr>
                <w:rFonts w:asciiTheme="minorHAnsi" w:hAnsiTheme="minorHAnsi"/>
              </w:rPr>
              <w:t>16</w:t>
            </w:r>
            <w:r w:rsidR="0001251E" w:rsidRPr="0001251E">
              <w:rPr>
                <w:rFonts w:asciiTheme="minorHAnsi" w:hAnsiTheme="minorHAnsi"/>
                <w:vertAlign w:val="superscript"/>
              </w:rPr>
              <w:t>nd</w:t>
            </w:r>
            <w:r w:rsidR="0001251E">
              <w:rPr>
                <w:rFonts w:asciiTheme="minorHAnsi" w:hAnsiTheme="minorHAnsi"/>
              </w:rPr>
              <w:t xml:space="preserve"> </w:t>
            </w:r>
            <w:r w:rsidR="00FD1159" w:rsidRPr="005C6ADC">
              <w:rPr>
                <w:rFonts w:asciiTheme="minorHAnsi" w:hAnsiTheme="minorHAnsi"/>
              </w:rPr>
              <w:t xml:space="preserve"> </w:t>
            </w:r>
            <w:r w:rsidR="0001251E">
              <w:rPr>
                <w:rFonts w:asciiTheme="minorHAnsi" w:hAnsiTheme="minorHAnsi"/>
              </w:rPr>
              <w:t xml:space="preserve"> </w:t>
            </w:r>
          </w:p>
        </w:tc>
      </w:tr>
      <w:tr w:rsidR="00FD1159" w:rsidRPr="00415F5F" w14:paraId="3C402C18" w14:textId="77777777" w:rsidTr="00EB72F6">
        <w:trPr>
          <w:trHeight w:val="143"/>
        </w:trPr>
        <w:tc>
          <w:tcPr>
            <w:tcW w:w="7296" w:type="dxa"/>
            <w:shd w:val="clear" w:color="000000" w:fill="B4C6E7"/>
            <w:vAlign w:val="bottom"/>
            <w:hideMark/>
          </w:tcPr>
          <w:p w14:paraId="6EB98FD4" w14:textId="77777777" w:rsidR="00FD1159" w:rsidRPr="00415F5F" w:rsidRDefault="00FD1159" w:rsidP="009B7BAC">
            <w:pPr>
              <w:spacing w:before="120" w:after="240"/>
              <w:jc w:val="center"/>
              <w:rPr>
                <w:rFonts w:asciiTheme="minorHAnsi" w:hAnsiTheme="minorHAnsi"/>
                <w:b/>
                <w:bCs/>
              </w:rPr>
            </w:pPr>
            <w:r w:rsidRPr="00415F5F">
              <w:rPr>
                <w:rFonts w:asciiTheme="minorHAnsi" w:hAnsiTheme="minorHAnsi"/>
                <w:b/>
                <w:bCs/>
              </w:rPr>
              <w:t>APPLICATION</w:t>
            </w:r>
          </w:p>
        </w:tc>
        <w:tc>
          <w:tcPr>
            <w:tcW w:w="2694" w:type="dxa"/>
            <w:shd w:val="clear" w:color="000000" w:fill="B4C6E7"/>
            <w:vAlign w:val="bottom"/>
            <w:hideMark/>
          </w:tcPr>
          <w:p w14:paraId="5FCFA6D5" w14:textId="77777777" w:rsidR="00FD1159" w:rsidRPr="005C6ADC" w:rsidRDefault="00FD1159" w:rsidP="009B7BAC">
            <w:pPr>
              <w:spacing w:before="120" w:after="240"/>
              <w:jc w:val="center"/>
              <w:rPr>
                <w:rFonts w:asciiTheme="minorHAnsi" w:hAnsiTheme="minorHAnsi"/>
                <w:b/>
                <w:bCs/>
              </w:rPr>
            </w:pPr>
            <w:r w:rsidRPr="005C6ADC">
              <w:rPr>
                <w:rFonts w:asciiTheme="minorHAnsi" w:hAnsiTheme="minorHAnsi"/>
                <w:b/>
                <w:bCs/>
              </w:rPr>
              <w:t>DATE</w:t>
            </w:r>
          </w:p>
        </w:tc>
      </w:tr>
      <w:tr w:rsidR="00FD1159" w:rsidRPr="00415F5F" w14:paraId="50915F03" w14:textId="77777777" w:rsidTr="00EB72F6">
        <w:trPr>
          <w:trHeight w:val="143"/>
        </w:trPr>
        <w:tc>
          <w:tcPr>
            <w:tcW w:w="7296" w:type="dxa"/>
            <w:shd w:val="clear" w:color="auto" w:fill="auto"/>
            <w:vAlign w:val="center"/>
            <w:hideMark/>
          </w:tcPr>
          <w:p w14:paraId="04E87215" w14:textId="77777777" w:rsidR="00FD1159" w:rsidRPr="00415F5F" w:rsidRDefault="00FD1159" w:rsidP="009B7BAC">
            <w:pPr>
              <w:spacing w:before="120" w:after="240"/>
              <w:rPr>
                <w:rFonts w:asciiTheme="minorHAnsi" w:hAnsiTheme="minorHAnsi"/>
              </w:rPr>
            </w:pPr>
            <w:r w:rsidRPr="00415F5F">
              <w:rPr>
                <w:rFonts w:asciiTheme="minorHAnsi" w:hAnsiTheme="minorHAnsi"/>
              </w:rPr>
              <w:t>Application deadline</w:t>
            </w:r>
          </w:p>
        </w:tc>
        <w:tc>
          <w:tcPr>
            <w:tcW w:w="2694" w:type="dxa"/>
            <w:shd w:val="clear" w:color="auto" w:fill="auto"/>
            <w:vAlign w:val="center"/>
            <w:hideMark/>
          </w:tcPr>
          <w:p w14:paraId="646D4F8A" w14:textId="5A02B9A2" w:rsidR="00FD1159" w:rsidRPr="005C6ADC" w:rsidRDefault="00FE283A" w:rsidP="00FE283A">
            <w:pPr>
              <w:spacing w:before="120" w:after="240"/>
              <w:jc w:val="center"/>
              <w:rPr>
                <w:rFonts w:asciiTheme="minorHAnsi" w:hAnsiTheme="minorHAnsi"/>
              </w:rPr>
            </w:pPr>
            <w:r>
              <w:rPr>
                <w:rFonts w:asciiTheme="minorHAnsi" w:hAnsiTheme="minorHAnsi"/>
              </w:rPr>
              <w:t>August 20</w:t>
            </w:r>
            <w:r w:rsidRPr="00FE283A">
              <w:rPr>
                <w:rFonts w:asciiTheme="minorHAnsi" w:hAnsiTheme="minorHAnsi"/>
                <w:vertAlign w:val="superscript"/>
              </w:rPr>
              <w:t>th</w:t>
            </w:r>
            <w:r>
              <w:rPr>
                <w:rFonts w:asciiTheme="minorHAnsi" w:hAnsiTheme="minorHAnsi"/>
              </w:rPr>
              <w:t xml:space="preserve"> </w:t>
            </w:r>
            <w:r w:rsidR="00C820D6" w:rsidRPr="005C6ADC">
              <w:rPr>
                <w:rFonts w:asciiTheme="minorHAnsi" w:hAnsiTheme="minorHAnsi"/>
                <w:vertAlign w:val="superscript"/>
              </w:rPr>
              <w:t>t</w:t>
            </w:r>
            <w:r w:rsidR="00C820D6">
              <w:rPr>
                <w:rFonts w:asciiTheme="minorHAnsi" w:hAnsiTheme="minorHAnsi"/>
              </w:rPr>
              <w:t xml:space="preserve"> </w:t>
            </w:r>
          </w:p>
        </w:tc>
      </w:tr>
      <w:tr w:rsidR="00FD1159" w:rsidRPr="00415F5F" w14:paraId="58B39C25" w14:textId="77777777" w:rsidTr="00EB72F6">
        <w:trPr>
          <w:trHeight w:val="143"/>
        </w:trPr>
        <w:tc>
          <w:tcPr>
            <w:tcW w:w="7296" w:type="dxa"/>
            <w:shd w:val="clear" w:color="auto" w:fill="auto"/>
            <w:vAlign w:val="center"/>
            <w:hideMark/>
          </w:tcPr>
          <w:p w14:paraId="73F6D5EC" w14:textId="77777777" w:rsidR="00FD1159" w:rsidRPr="00415F5F" w:rsidRDefault="00FD1159" w:rsidP="009B7BAC">
            <w:pPr>
              <w:spacing w:before="120" w:after="240"/>
              <w:rPr>
                <w:rFonts w:asciiTheme="minorHAnsi" w:hAnsiTheme="minorHAnsi"/>
              </w:rPr>
            </w:pPr>
            <w:r w:rsidRPr="00415F5F">
              <w:rPr>
                <w:rFonts w:asciiTheme="minorHAnsi" w:hAnsiTheme="minorHAnsi"/>
              </w:rPr>
              <w:t xml:space="preserve">Notification of acceptance or rejection of Application and invitations for the Written Exam to nominated candidates, via individualized email. </w:t>
            </w:r>
          </w:p>
        </w:tc>
        <w:tc>
          <w:tcPr>
            <w:tcW w:w="2694" w:type="dxa"/>
            <w:shd w:val="clear" w:color="auto" w:fill="auto"/>
            <w:vAlign w:val="center"/>
            <w:hideMark/>
          </w:tcPr>
          <w:p w14:paraId="5F79A4C9" w14:textId="6457533E" w:rsidR="00FD1159" w:rsidRPr="005C6ADC" w:rsidRDefault="00903BE9" w:rsidP="009B7BAC">
            <w:pPr>
              <w:spacing w:before="120" w:after="240"/>
              <w:jc w:val="center"/>
              <w:rPr>
                <w:rFonts w:asciiTheme="minorHAnsi" w:hAnsiTheme="minorHAnsi"/>
              </w:rPr>
            </w:pPr>
            <w:r>
              <w:rPr>
                <w:rFonts w:asciiTheme="minorHAnsi" w:hAnsiTheme="minorHAnsi"/>
              </w:rPr>
              <w:t xml:space="preserve">August </w:t>
            </w:r>
            <w:r w:rsidR="00FE283A">
              <w:rPr>
                <w:rFonts w:asciiTheme="minorHAnsi" w:hAnsiTheme="minorHAnsi"/>
              </w:rPr>
              <w:t>2</w:t>
            </w:r>
            <w:r>
              <w:rPr>
                <w:rFonts w:asciiTheme="minorHAnsi" w:hAnsiTheme="minorHAnsi"/>
              </w:rPr>
              <w:t>1</w:t>
            </w:r>
            <w:r w:rsidRPr="00903BE9">
              <w:rPr>
                <w:rFonts w:asciiTheme="minorHAnsi" w:hAnsiTheme="minorHAnsi"/>
                <w:vertAlign w:val="superscript"/>
              </w:rPr>
              <w:t>st</w:t>
            </w:r>
            <w:r>
              <w:rPr>
                <w:rFonts w:asciiTheme="minorHAnsi" w:hAnsiTheme="minorHAnsi"/>
              </w:rPr>
              <w:t xml:space="preserve"> </w:t>
            </w:r>
            <w:r w:rsidR="00FD1159" w:rsidRPr="005C6ADC">
              <w:rPr>
                <w:rFonts w:asciiTheme="minorHAnsi" w:hAnsiTheme="minorHAnsi"/>
              </w:rPr>
              <w:t xml:space="preserve">to </w:t>
            </w:r>
            <w:r>
              <w:rPr>
                <w:rFonts w:asciiTheme="minorHAnsi" w:hAnsiTheme="minorHAnsi"/>
              </w:rPr>
              <w:t xml:space="preserve">August </w:t>
            </w:r>
            <w:r w:rsidR="00FE283A">
              <w:rPr>
                <w:rFonts w:asciiTheme="minorHAnsi" w:hAnsiTheme="minorHAnsi"/>
              </w:rPr>
              <w:t>24</w:t>
            </w:r>
            <w:r w:rsidR="00FE283A" w:rsidRPr="00FE283A">
              <w:rPr>
                <w:rFonts w:asciiTheme="minorHAnsi" w:hAnsiTheme="minorHAnsi"/>
                <w:vertAlign w:val="superscript"/>
              </w:rPr>
              <w:t>th</w:t>
            </w:r>
            <w:r w:rsidR="00FE283A">
              <w:rPr>
                <w:rFonts w:asciiTheme="minorHAnsi" w:hAnsiTheme="minorHAnsi"/>
              </w:rPr>
              <w:t xml:space="preserve"> </w:t>
            </w:r>
            <w:r>
              <w:rPr>
                <w:rFonts w:asciiTheme="minorHAnsi" w:hAnsiTheme="minorHAnsi"/>
              </w:rPr>
              <w:t xml:space="preserve"> </w:t>
            </w:r>
            <w:r w:rsidR="00B81C56" w:rsidRPr="005C6ADC">
              <w:rPr>
                <w:rFonts w:asciiTheme="minorHAnsi" w:hAnsiTheme="minorHAnsi"/>
              </w:rPr>
              <w:t xml:space="preserve"> </w:t>
            </w:r>
            <w:r w:rsidR="00FD1159" w:rsidRPr="005C6ADC">
              <w:rPr>
                <w:rFonts w:asciiTheme="minorHAnsi" w:hAnsiTheme="minorHAnsi"/>
              </w:rPr>
              <w:t xml:space="preserve"> </w:t>
            </w:r>
          </w:p>
        </w:tc>
      </w:tr>
      <w:tr w:rsidR="00FD1159" w:rsidRPr="00415F5F" w14:paraId="61DEC556" w14:textId="77777777" w:rsidTr="00EB72F6">
        <w:trPr>
          <w:trHeight w:val="143"/>
        </w:trPr>
        <w:tc>
          <w:tcPr>
            <w:tcW w:w="7296" w:type="dxa"/>
            <w:shd w:val="clear" w:color="000000" w:fill="B4C6E7"/>
            <w:vAlign w:val="bottom"/>
            <w:hideMark/>
          </w:tcPr>
          <w:p w14:paraId="7D7A0B35" w14:textId="77777777" w:rsidR="00FD1159" w:rsidRPr="00415F5F" w:rsidRDefault="00FD1159" w:rsidP="009B7BAC">
            <w:pPr>
              <w:spacing w:before="120" w:after="240"/>
              <w:jc w:val="center"/>
              <w:rPr>
                <w:rFonts w:asciiTheme="minorHAnsi" w:hAnsiTheme="minorHAnsi"/>
                <w:b/>
                <w:bCs/>
              </w:rPr>
            </w:pPr>
            <w:r w:rsidRPr="00415F5F">
              <w:rPr>
                <w:rFonts w:asciiTheme="minorHAnsi" w:hAnsiTheme="minorHAnsi"/>
                <w:b/>
                <w:bCs/>
              </w:rPr>
              <w:t>WRITTEN EXAM</w:t>
            </w:r>
          </w:p>
        </w:tc>
        <w:tc>
          <w:tcPr>
            <w:tcW w:w="2694" w:type="dxa"/>
            <w:shd w:val="clear" w:color="000000" w:fill="B4C6E7"/>
            <w:vAlign w:val="bottom"/>
            <w:hideMark/>
          </w:tcPr>
          <w:p w14:paraId="4E0CF34E" w14:textId="77777777" w:rsidR="00FD1159" w:rsidRPr="005C6ADC" w:rsidRDefault="00FD1159" w:rsidP="009B7BAC">
            <w:pPr>
              <w:spacing w:before="120" w:after="240"/>
              <w:jc w:val="center"/>
              <w:rPr>
                <w:rFonts w:asciiTheme="minorHAnsi" w:hAnsiTheme="minorHAnsi"/>
                <w:b/>
                <w:bCs/>
              </w:rPr>
            </w:pPr>
            <w:r w:rsidRPr="005C6ADC">
              <w:rPr>
                <w:rFonts w:asciiTheme="minorHAnsi" w:hAnsiTheme="minorHAnsi"/>
                <w:b/>
                <w:bCs/>
              </w:rPr>
              <w:t>DATE</w:t>
            </w:r>
          </w:p>
        </w:tc>
      </w:tr>
      <w:tr w:rsidR="00FD1159" w:rsidRPr="00415F5F" w14:paraId="4DEFF971" w14:textId="77777777" w:rsidTr="00EB72F6">
        <w:trPr>
          <w:trHeight w:val="143"/>
        </w:trPr>
        <w:tc>
          <w:tcPr>
            <w:tcW w:w="7296" w:type="dxa"/>
            <w:shd w:val="clear" w:color="auto" w:fill="auto"/>
            <w:vAlign w:val="center"/>
            <w:hideMark/>
          </w:tcPr>
          <w:p w14:paraId="3A455174" w14:textId="77777777" w:rsidR="00FD1159" w:rsidRPr="00415F5F" w:rsidRDefault="00FD1159" w:rsidP="009B7BAC">
            <w:pPr>
              <w:spacing w:before="120" w:after="240"/>
              <w:rPr>
                <w:rFonts w:asciiTheme="minorHAnsi" w:hAnsiTheme="minorHAnsi"/>
              </w:rPr>
            </w:pPr>
            <w:r w:rsidRPr="00415F5F">
              <w:rPr>
                <w:rFonts w:asciiTheme="minorHAnsi" w:hAnsiTheme="minorHAnsi"/>
              </w:rPr>
              <w:t xml:space="preserve">Written Exam </w:t>
            </w:r>
          </w:p>
        </w:tc>
        <w:tc>
          <w:tcPr>
            <w:tcW w:w="2694" w:type="dxa"/>
            <w:shd w:val="clear" w:color="auto" w:fill="auto"/>
            <w:vAlign w:val="center"/>
            <w:hideMark/>
          </w:tcPr>
          <w:p w14:paraId="1052A77C" w14:textId="26221F00" w:rsidR="00FD1159" w:rsidRPr="005C6ADC" w:rsidRDefault="00FE283A" w:rsidP="009B7BAC">
            <w:pPr>
              <w:spacing w:before="120" w:after="240"/>
              <w:jc w:val="center"/>
              <w:rPr>
                <w:rFonts w:asciiTheme="minorHAnsi" w:hAnsiTheme="minorHAnsi"/>
              </w:rPr>
            </w:pPr>
            <w:r>
              <w:rPr>
                <w:rFonts w:asciiTheme="minorHAnsi" w:hAnsiTheme="minorHAnsi"/>
              </w:rPr>
              <w:t>August 29</w:t>
            </w:r>
            <w:r w:rsidR="00903BE9" w:rsidRPr="00903BE9">
              <w:rPr>
                <w:rFonts w:asciiTheme="minorHAnsi" w:hAnsiTheme="minorHAnsi"/>
                <w:vertAlign w:val="superscript"/>
              </w:rPr>
              <w:t>th</w:t>
            </w:r>
            <w:r w:rsidR="00903BE9">
              <w:rPr>
                <w:rFonts w:asciiTheme="minorHAnsi" w:hAnsiTheme="minorHAnsi"/>
              </w:rPr>
              <w:t xml:space="preserve"> </w:t>
            </w:r>
          </w:p>
        </w:tc>
      </w:tr>
      <w:tr w:rsidR="00FD1159" w:rsidRPr="00415F5F" w14:paraId="561C6D3C" w14:textId="77777777" w:rsidTr="00EB72F6">
        <w:trPr>
          <w:trHeight w:val="143"/>
        </w:trPr>
        <w:tc>
          <w:tcPr>
            <w:tcW w:w="7296" w:type="dxa"/>
            <w:shd w:val="clear" w:color="auto" w:fill="auto"/>
            <w:vAlign w:val="center"/>
            <w:hideMark/>
          </w:tcPr>
          <w:p w14:paraId="0A414323" w14:textId="77777777" w:rsidR="00FD1159" w:rsidRPr="00415F5F" w:rsidRDefault="00FD1159" w:rsidP="009B7BAC">
            <w:pPr>
              <w:spacing w:before="120" w:after="240"/>
              <w:rPr>
                <w:rFonts w:asciiTheme="minorHAnsi" w:hAnsiTheme="minorHAnsi"/>
              </w:rPr>
            </w:pPr>
            <w:r w:rsidRPr="00415F5F">
              <w:rPr>
                <w:rFonts w:asciiTheme="minorHAnsi" w:hAnsiTheme="minorHAnsi"/>
              </w:rPr>
              <w:t xml:space="preserve">Notification of the Written Exam results, via email. </w:t>
            </w:r>
          </w:p>
        </w:tc>
        <w:tc>
          <w:tcPr>
            <w:tcW w:w="2694" w:type="dxa"/>
            <w:shd w:val="clear" w:color="auto" w:fill="auto"/>
            <w:vAlign w:val="center"/>
            <w:hideMark/>
          </w:tcPr>
          <w:p w14:paraId="04B95C73" w14:textId="0AF97DFC" w:rsidR="00FD1159" w:rsidRPr="005C6ADC" w:rsidRDefault="00FE283A" w:rsidP="00FE283A">
            <w:pPr>
              <w:spacing w:before="120" w:after="240"/>
              <w:jc w:val="center"/>
              <w:rPr>
                <w:rFonts w:asciiTheme="minorHAnsi" w:hAnsiTheme="minorHAnsi"/>
              </w:rPr>
            </w:pPr>
            <w:r>
              <w:rPr>
                <w:rFonts w:asciiTheme="minorHAnsi" w:hAnsiTheme="minorHAnsi"/>
              </w:rPr>
              <w:t>September 3</w:t>
            </w:r>
            <w:r w:rsidRPr="00FE283A">
              <w:rPr>
                <w:rFonts w:asciiTheme="minorHAnsi" w:hAnsiTheme="minorHAnsi"/>
                <w:vertAlign w:val="superscript"/>
              </w:rPr>
              <w:t>rd</w:t>
            </w:r>
            <w:r w:rsidR="00B81C56" w:rsidRPr="005C6ADC">
              <w:rPr>
                <w:rFonts w:asciiTheme="minorHAnsi" w:hAnsiTheme="minorHAnsi"/>
              </w:rPr>
              <w:t xml:space="preserve"> </w:t>
            </w:r>
          </w:p>
        </w:tc>
      </w:tr>
      <w:tr w:rsidR="00FD1159" w:rsidRPr="00415F5F" w14:paraId="0623FC8A" w14:textId="77777777" w:rsidTr="00EB72F6">
        <w:trPr>
          <w:trHeight w:val="143"/>
        </w:trPr>
        <w:tc>
          <w:tcPr>
            <w:tcW w:w="7296" w:type="dxa"/>
            <w:shd w:val="clear" w:color="000000" w:fill="B4C6E7"/>
            <w:vAlign w:val="center"/>
            <w:hideMark/>
          </w:tcPr>
          <w:p w14:paraId="1B977F40" w14:textId="77777777" w:rsidR="00FD1159" w:rsidRPr="00415F5F" w:rsidRDefault="00FD1159" w:rsidP="009B7BAC">
            <w:pPr>
              <w:jc w:val="center"/>
              <w:rPr>
                <w:rFonts w:asciiTheme="minorHAnsi" w:hAnsiTheme="minorHAnsi"/>
                <w:b/>
                <w:bCs/>
              </w:rPr>
            </w:pPr>
            <w:r w:rsidRPr="00415F5F">
              <w:rPr>
                <w:rFonts w:asciiTheme="minorHAnsi" w:hAnsiTheme="minorHAnsi"/>
                <w:b/>
                <w:bCs/>
              </w:rPr>
              <w:t>ACADEMIC FORMATION AND WORK EXPERIENCE ANALYSIS</w:t>
            </w:r>
          </w:p>
        </w:tc>
        <w:tc>
          <w:tcPr>
            <w:tcW w:w="2694" w:type="dxa"/>
            <w:shd w:val="clear" w:color="000000" w:fill="B4C6E7"/>
            <w:vAlign w:val="center"/>
            <w:hideMark/>
          </w:tcPr>
          <w:p w14:paraId="1DF975AC" w14:textId="77777777" w:rsidR="00FD1159" w:rsidRPr="005C6ADC" w:rsidRDefault="00FD1159" w:rsidP="009B7BAC">
            <w:pPr>
              <w:spacing w:before="120" w:after="240"/>
              <w:jc w:val="center"/>
              <w:rPr>
                <w:rFonts w:asciiTheme="minorHAnsi" w:hAnsiTheme="minorHAnsi"/>
                <w:b/>
                <w:bCs/>
              </w:rPr>
            </w:pPr>
            <w:r w:rsidRPr="005C6ADC">
              <w:rPr>
                <w:rFonts w:asciiTheme="minorHAnsi" w:hAnsiTheme="minorHAnsi"/>
                <w:b/>
                <w:bCs/>
              </w:rPr>
              <w:t>DATE</w:t>
            </w:r>
          </w:p>
        </w:tc>
      </w:tr>
      <w:tr w:rsidR="00FD1159" w:rsidRPr="00415F5F" w14:paraId="36F5E6AA" w14:textId="77777777" w:rsidTr="00EB72F6">
        <w:trPr>
          <w:trHeight w:val="143"/>
        </w:trPr>
        <w:tc>
          <w:tcPr>
            <w:tcW w:w="7296" w:type="dxa"/>
            <w:shd w:val="clear" w:color="auto" w:fill="auto"/>
            <w:vAlign w:val="center"/>
            <w:hideMark/>
          </w:tcPr>
          <w:p w14:paraId="2D9BDE53" w14:textId="77777777" w:rsidR="00FD1159" w:rsidRPr="00415F5F" w:rsidRDefault="00FD1159" w:rsidP="009B7BAC">
            <w:pPr>
              <w:spacing w:before="120" w:after="240"/>
              <w:rPr>
                <w:rFonts w:asciiTheme="minorHAnsi" w:hAnsiTheme="minorHAnsi"/>
              </w:rPr>
            </w:pPr>
            <w:r w:rsidRPr="00415F5F">
              <w:rPr>
                <w:rFonts w:asciiTheme="minorHAnsi" w:hAnsiTheme="minorHAnsi"/>
              </w:rPr>
              <w:t xml:space="preserve"> Academic Formation and Work Experience Analysis (top 10 candidates).</w:t>
            </w:r>
          </w:p>
        </w:tc>
        <w:tc>
          <w:tcPr>
            <w:tcW w:w="2694" w:type="dxa"/>
            <w:shd w:val="clear" w:color="auto" w:fill="auto"/>
            <w:vAlign w:val="center"/>
            <w:hideMark/>
          </w:tcPr>
          <w:p w14:paraId="4FACE5BA" w14:textId="0446C1AF" w:rsidR="00FD1159" w:rsidRPr="005C6ADC" w:rsidRDefault="00FE283A" w:rsidP="009B7BAC">
            <w:pPr>
              <w:spacing w:before="120" w:after="240"/>
              <w:jc w:val="center"/>
              <w:rPr>
                <w:rFonts w:asciiTheme="minorHAnsi" w:hAnsiTheme="minorHAnsi"/>
              </w:rPr>
            </w:pPr>
            <w:r>
              <w:rPr>
                <w:rFonts w:asciiTheme="minorHAnsi" w:hAnsiTheme="minorHAnsi"/>
              </w:rPr>
              <w:t xml:space="preserve">September </w:t>
            </w:r>
            <w:r>
              <w:rPr>
                <w:rFonts w:asciiTheme="minorHAnsi" w:hAnsiTheme="minorHAnsi"/>
              </w:rPr>
              <w:t>5</w:t>
            </w:r>
            <w:r>
              <w:rPr>
                <w:rFonts w:asciiTheme="minorHAnsi" w:hAnsiTheme="minorHAnsi"/>
                <w:vertAlign w:val="superscript"/>
              </w:rPr>
              <w:t>th</w:t>
            </w:r>
          </w:p>
        </w:tc>
      </w:tr>
      <w:tr w:rsidR="00FD1159" w:rsidRPr="00415F5F" w14:paraId="03C02D84" w14:textId="77777777" w:rsidTr="00EB72F6">
        <w:trPr>
          <w:trHeight w:val="143"/>
        </w:trPr>
        <w:tc>
          <w:tcPr>
            <w:tcW w:w="7296" w:type="dxa"/>
            <w:shd w:val="clear" w:color="auto" w:fill="auto"/>
            <w:vAlign w:val="center"/>
            <w:hideMark/>
          </w:tcPr>
          <w:p w14:paraId="129ED649" w14:textId="77777777" w:rsidR="00FD1159" w:rsidRPr="00415F5F" w:rsidRDefault="00FD1159" w:rsidP="009B7BAC">
            <w:pPr>
              <w:spacing w:before="120" w:after="240"/>
              <w:rPr>
                <w:rFonts w:asciiTheme="minorHAnsi" w:hAnsiTheme="minorHAnsi"/>
              </w:rPr>
            </w:pPr>
            <w:r w:rsidRPr="00415F5F">
              <w:rPr>
                <w:rFonts w:asciiTheme="minorHAnsi" w:hAnsiTheme="minorHAnsi"/>
              </w:rPr>
              <w:t>Notification of the summed results (Written Exam result plus Academic Formation and Work Experience Analysis result) and invitation for the Interview (top 5 candidates), via e-mail.</w:t>
            </w:r>
          </w:p>
        </w:tc>
        <w:tc>
          <w:tcPr>
            <w:tcW w:w="2694" w:type="dxa"/>
            <w:shd w:val="clear" w:color="auto" w:fill="auto"/>
            <w:vAlign w:val="center"/>
            <w:hideMark/>
          </w:tcPr>
          <w:p w14:paraId="728F6FC8" w14:textId="137C9518" w:rsidR="00FD1159" w:rsidRPr="005C6ADC" w:rsidRDefault="00FE283A" w:rsidP="00903BE9">
            <w:pPr>
              <w:spacing w:before="120" w:after="240"/>
              <w:jc w:val="center"/>
              <w:rPr>
                <w:rFonts w:asciiTheme="minorHAnsi" w:hAnsiTheme="minorHAnsi"/>
              </w:rPr>
            </w:pPr>
            <w:r>
              <w:rPr>
                <w:rFonts w:asciiTheme="minorHAnsi" w:hAnsiTheme="minorHAnsi"/>
              </w:rPr>
              <w:t xml:space="preserve">September </w:t>
            </w:r>
            <w:r>
              <w:rPr>
                <w:rFonts w:asciiTheme="minorHAnsi" w:hAnsiTheme="minorHAnsi"/>
              </w:rPr>
              <w:t>7</w:t>
            </w:r>
            <w:r w:rsidRPr="00FE283A">
              <w:rPr>
                <w:rFonts w:asciiTheme="minorHAnsi" w:hAnsiTheme="minorHAnsi"/>
                <w:vertAlign w:val="superscript"/>
              </w:rPr>
              <w:t>th</w:t>
            </w:r>
            <w:r>
              <w:rPr>
                <w:rFonts w:asciiTheme="minorHAnsi" w:hAnsiTheme="minorHAnsi"/>
              </w:rPr>
              <w:t xml:space="preserve"> </w:t>
            </w:r>
          </w:p>
        </w:tc>
      </w:tr>
      <w:tr w:rsidR="00FD1159" w:rsidRPr="00415F5F" w14:paraId="1F5888B6" w14:textId="77777777" w:rsidTr="00EB72F6">
        <w:trPr>
          <w:trHeight w:val="143"/>
        </w:trPr>
        <w:tc>
          <w:tcPr>
            <w:tcW w:w="7296" w:type="dxa"/>
            <w:shd w:val="clear" w:color="000000" w:fill="B4C6E7"/>
            <w:vAlign w:val="bottom"/>
            <w:hideMark/>
          </w:tcPr>
          <w:p w14:paraId="7E9EDD1E" w14:textId="77777777" w:rsidR="00FD1159" w:rsidRPr="00415F5F" w:rsidRDefault="00FD1159" w:rsidP="009B7BAC">
            <w:pPr>
              <w:spacing w:before="120" w:after="240"/>
              <w:jc w:val="center"/>
              <w:rPr>
                <w:rFonts w:asciiTheme="minorHAnsi" w:hAnsiTheme="minorHAnsi"/>
                <w:b/>
                <w:bCs/>
              </w:rPr>
            </w:pPr>
            <w:r w:rsidRPr="00415F5F">
              <w:rPr>
                <w:rFonts w:asciiTheme="minorHAnsi" w:hAnsiTheme="minorHAnsi"/>
                <w:b/>
                <w:bCs/>
              </w:rPr>
              <w:t>INTERVIEW</w:t>
            </w:r>
          </w:p>
        </w:tc>
        <w:tc>
          <w:tcPr>
            <w:tcW w:w="2694" w:type="dxa"/>
            <w:shd w:val="clear" w:color="000000" w:fill="B4C6E7"/>
            <w:vAlign w:val="bottom"/>
            <w:hideMark/>
          </w:tcPr>
          <w:p w14:paraId="2F95C2A2" w14:textId="77777777" w:rsidR="00FD1159" w:rsidRPr="005C6ADC" w:rsidRDefault="00FD1159" w:rsidP="009B7BAC">
            <w:pPr>
              <w:spacing w:before="120" w:after="240"/>
              <w:jc w:val="center"/>
              <w:rPr>
                <w:rFonts w:asciiTheme="minorHAnsi" w:hAnsiTheme="minorHAnsi"/>
                <w:b/>
                <w:bCs/>
              </w:rPr>
            </w:pPr>
            <w:r w:rsidRPr="005C6ADC">
              <w:rPr>
                <w:rFonts w:asciiTheme="minorHAnsi" w:hAnsiTheme="minorHAnsi"/>
                <w:b/>
                <w:bCs/>
              </w:rPr>
              <w:t>DATE</w:t>
            </w:r>
          </w:p>
        </w:tc>
      </w:tr>
      <w:tr w:rsidR="00FD1159" w:rsidRPr="00415F5F" w14:paraId="601A5864" w14:textId="77777777" w:rsidTr="00EB72F6">
        <w:trPr>
          <w:trHeight w:val="143"/>
        </w:trPr>
        <w:tc>
          <w:tcPr>
            <w:tcW w:w="7296" w:type="dxa"/>
            <w:shd w:val="clear" w:color="auto" w:fill="auto"/>
            <w:vAlign w:val="center"/>
            <w:hideMark/>
          </w:tcPr>
          <w:p w14:paraId="22816903" w14:textId="77777777" w:rsidR="00FD1159" w:rsidRPr="00415F5F" w:rsidRDefault="00FD1159" w:rsidP="009B7BAC">
            <w:pPr>
              <w:spacing w:before="120" w:after="240"/>
              <w:rPr>
                <w:rFonts w:asciiTheme="minorHAnsi" w:hAnsiTheme="minorHAnsi"/>
              </w:rPr>
            </w:pPr>
            <w:r w:rsidRPr="00415F5F">
              <w:rPr>
                <w:rFonts w:asciiTheme="minorHAnsi" w:hAnsiTheme="minorHAnsi"/>
              </w:rPr>
              <w:t>Interviews</w:t>
            </w:r>
          </w:p>
        </w:tc>
        <w:tc>
          <w:tcPr>
            <w:tcW w:w="2694" w:type="dxa"/>
            <w:shd w:val="clear" w:color="auto" w:fill="auto"/>
            <w:vAlign w:val="center"/>
            <w:hideMark/>
          </w:tcPr>
          <w:p w14:paraId="59A66916" w14:textId="30C9A597" w:rsidR="00FD1159" w:rsidRPr="005C6ADC" w:rsidRDefault="00FE283A" w:rsidP="009B7BAC">
            <w:pPr>
              <w:spacing w:before="120" w:after="240"/>
              <w:jc w:val="center"/>
              <w:rPr>
                <w:rFonts w:asciiTheme="minorHAnsi" w:hAnsiTheme="minorHAnsi"/>
              </w:rPr>
            </w:pPr>
            <w:r>
              <w:rPr>
                <w:rFonts w:asciiTheme="minorHAnsi" w:hAnsiTheme="minorHAnsi"/>
              </w:rPr>
              <w:t xml:space="preserve">September </w:t>
            </w:r>
            <w:r>
              <w:rPr>
                <w:rFonts w:asciiTheme="minorHAnsi" w:hAnsiTheme="minorHAnsi"/>
              </w:rPr>
              <w:t>10</w:t>
            </w:r>
            <w:r>
              <w:rPr>
                <w:rFonts w:asciiTheme="minorHAnsi" w:hAnsiTheme="minorHAnsi"/>
                <w:vertAlign w:val="superscript"/>
              </w:rPr>
              <w:t>th</w:t>
            </w:r>
            <w:r w:rsidR="00937DC6">
              <w:rPr>
                <w:rFonts w:asciiTheme="minorHAnsi" w:hAnsiTheme="minorHAnsi"/>
              </w:rPr>
              <w:t xml:space="preserve"> </w:t>
            </w:r>
            <w:r w:rsidR="00FD1159" w:rsidRPr="005C6ADC">
              <w:rPr>
                <w:rFonts w:asciiTheme="minorHAnsi" w:hAnsiTheme="minorHAnsi"/>
              </w:rPr>
              <w:t xml:space="preserve">to </w:t>
            </w:r>
            <w:r>
              <w:rPr>
                <w:rFonts w:asciiTheme="minorHAnsi" w:hAnsiTheme="minorHAnsi"/>
              </w:rPr>
              <w:t xml:space="preserve">September </w:t>
            </w:r>
            <w:r>
              <w:rPr>
                <w:rFonts w:asciiTheme="minorHAnsi" w:hAnsiTheme="minorHAnsi"/>
              </w:rPr>
              <w:t>14</w:t>
            </w:r>
            <w:r>
              <w:rPr>
                <w:rFonts w:asciiTheme="minorHAnsi" w:hAnsiTheme="minorHAnsi"/>
                <w:vertAlign w:val="superscript"/>
              </w:rPr>
              <w:t>th</w:t>
            </w:r>
          </w:p>
        </w:tc>
      </w:tr>
      <w:tr w:rsidR="00FD1159" w:rsidRPr="00415F5F" w14:paraId="3FAACE9C" w14:textId="77777777" w:rsidTr="00EB72F6">
        <w:trPr>
          <w:trHeight w:val="59"/>
        </w:trPr>
        <w:tc>
          <w:tcPr>
            <w:tcW w:w="7296" w:type="dxa"/>
            <w:shd w:val="clear" w:color="auto" w:fill="auto"/>
            <w:vAlign w:val="center"/>
            <w:hideMark/>
          </w:tcPr>
          <w:p w14:paraId="6DBDE7A4" w14:textId="77777777" w:rsidR="00FD1159" w:rsidRPr="00415F5F" w:rsidRDefault="00FD1159" w:rsidP="009B7BAC">
            <w:pPr>
              <w:spacing w:before="120" w:after="240"/>
              <w:rPr>
                <w:rFonts w:asciiTheme="minorHAnsi" w:hAnsiTheme="minorHAnsi"/>
              </w:rPr>
            </w:pPr>
            <w:r w:rsidRPr="00415F5F">
              <w:rPr>
                <w:rFonts w:asciiTheme="minorHAnsi" w:hAnsiTheme="minorHAnsi"/>
              </w:rPr>
              <w:t>Notification via email of results of interview.</w:t>
            </w:r>
          </w:p>
        </w:tc>
        <w:tc>
          <w:tcPr>
            <w:tcW w:w="2694" w:type="dxa"/>
            <w:shd w:val="clear" w:color="auto" w:fill="auto"/>
            <w:vAlign w:val="center"/>
            <w:hideMark/>
          </w:tcPr>
          <w:p w14:paraId="296C6D53" w14:textId="44DA6899" w:rsidR="00FD1159" w:rsidRPr="005C6ADC" w:rsidRDefault="00FE283A" w:rsidP="009B7BAC">
            <w:pPr>
              <w:spacing w:before="120" w:after="240"/>
              <w:jc w:val="center"/>
              <w:rPr>
                <w:rFonts w:asciiTheme="minorHAnsi" w:hAnsiTheme="minorHAnsi"/>
              </w:rPr>
            </w:pPr>
            <w:r>
              <w:rPr>
                <w:rFonts w:asciiTheme="minorHAnsi" w:hAnsiTheme="minorHAnsi"/>
              </w:rPr>
              <w:t xml:space="preserve">September </w:t>
            </w:r>
            <w:r>
              <w:rPr>
                <w:rFonts w:asciiTheme="minorHAnsi" w:hAnsiTheme="minorHAnsi"/>
              </w:rPr>
              <w:t>18</w:t>
            </w:r>
            <w:r>
              <w:rPr>
                <w:rFonts w:asciiTheme="minorHAnsi" w:hAnsiTheme="minorHAnsi"/>
                <w:vertAlign w:val="superscript"/>
              </w:rPr>
              <w:t>th</w:t>
            </w:r>
          </w:p>
        </w:tc>
      </w:tr>
      <w:tr w:rsidR="00937DC6" w:rsidRPr="00415F5F" w14:paraId="1DCCDFE2" w14:textId="77777777" w:rsidTr="00EB72F6">
        <w:trPr>
          <w:trHeight w:val="59"/>
        </w:trPr>
        <w:tc>
          <w:tcPr>
            <w:tcW w:w="7296" w:type="dxa"/>
            <w:shd w:val="clear" w:color="auto" w:fill="auto"/>
            <w:vAlign w:val="center"/>
          </w:tcPr>
          <w:p w14:paraId="4DFCDEFF" w14:textId="6766B60F" w:rsidR="00937DC6" w:rsidRPr="00415F5F" w:rsidRDefault="00937DC6" w:rsidP="009B7BAC">
            <w:pPr>
              <w:spacing w:before="120" w:after="240"/>
              <w:rPr>
                <w:rFonts w:asciiTheme="minorHAnsi" w:hAnsiTheme="minorHAnsi"/>
              </w:rPr>
            </w:pPr>
            <w:r>
              <w:rPr>
                <w:rFonts w:asciiTheme="minorHAnsi" w:hAnsiTheme="minorHAnsi"/>
              </w:rPr>
              <w:t>Start of activities</w:t>
            </w:r>
          </w:p>
        </w:tc>
        <w:tc>
          <w:tcPr>
            <w:tcW w:w="2694" w:type="dxa"/>
            <w:shd w:val="clear" w:color="auto" w:fill="auto"/>
            <w:vAlign w:val="center"/>
          </w:tcPr>
          <w:p w14:paraId="7903B1E7" w14:textId="194627E3" w:rsidR="00937DC6" w:rsidRDefault="00EB72F6" w:rsidP="009B7BAC">
            <w:pPr>
              <w:spacing w:before="120" w:after="240"/>
              <w:jc w:val="center"/>
              <w:rPr>
                <w:rFonts w:asciiTheme="minorHAnsi" w:hAnsiTheme="minorHAnsi"/>
              </w:rPr>
            </w:pPr>
            <w:r>
              <w:rPr>
                <w:rFonts w:asciiTheme="minorHAnsi" w:hAnsiTheme="minorHAnsi"/>
              </w:rPr>
              <w:t>TBD</w:t>
            </w:r>
            <w:r w:rsidR="00DE4F3A">
              <w:rPr>
                <w:rFonts w:asciiTheme="minorHAnsi" w:hAnsiTheme="minorHAnsi"/>
              </w:rPr>
              <w:t xml:space="preserve"> (</w:t>
            </w:r>
            <w:r w:rsidR="004422A5">
              <w:rPr>
                <w:rFonts w:asciiTheme="minorHAnsi" w:hAnsiTheme="minorHAnsi"/>
              </w:rPr>
              <w:t>October</w:t>
            </w:r>
            <w:bookmarkStart w:id="6" w:name="_GoBack"/>
            <w:bookmarkEnd w:id="6"/>
            <w:r w:rsidR="00DE4F3A">
              <w:rPr>
                <w:rFonts w:asciiTheme="minorHAnsi" w:hAnsiTheme="minorHAnsi"/>
              </w:rPr>
              <w:t>)</w:t>
            </w:r>
          </w:p>
        </w:tc>
      </w:tr>
    </w:tbl>
    <w:p w14:paraId="16C51F20" w14:textId="77777777" w:rsidR="00FD1159" w:rsidRPr="00415F5F" w:rsidRDefault="00FD1159">
      <w:pPr>
        <w:spacing w:after="0" w:line="240" w:lineRule="auto"/>
        <w:rPr>
          <w:rStyle w:val="Ttulo1Char"/>
          <w:rFonts w:asciiTheme="minorHAnsi" w:hAnsiTheme="minorHAnsi"/>
          <w:highlight w:val="yellow"/>
        </w:rPr>
      </w:pPr>
      <w:r w:rsidRPr="00415F5F">
        <w:rPr>
          <w:rStyle w:val="Ttulo1Char"/>
          <w:rFonts w:asciiTheme="minorHAnsi" w:hAnsiTheme="minorHAnsi"/>
          <w:highlight w:val="yellow"/>
        </w:rPr>
        <w:br w:type="page"/>
      </w:r>
    </w:p>
    <w:p w14:paraId="2347CA0C" w14:textId="77777777" w:rsidR="00FD1159" w:rsidRPr="00415F5F" w:rsidRDefault="00FD1159" w:rsidP="00FD1159">
      <w:pPr>
        <w:keepNext/>
        <w:rPr>
          <w:rStyle w:val="Ttulo1Char"/>
          <w:rFonts w:asciiTheme="minorHAnsi" w:hAnsiTheme="minorHAnsi"/>
          <w:highlight w:val="yellow"/>
        </w:rPr>
      </w:pPr>
    </w:p>
    <w:p w14:paraId="141EE369" w14:textId="77777777" w:rsidR="00FD1159" w:rsidRPr="00415F5F" w:rsidRDefault="00FD1159" w:rsidP="00945CEF">
      <w:pPr>
        <w:keepNext/>
        <w:jc w:val="center"/>
        <w:rPr>
          <w:rStyle w:val="Ttulo1Char"/>
          <w:rFonts w:asciiTheme="minorHAnsi" w:hAnsiTheme="minorHAnsi"/>
        </w:rPr>
      </w:pPr>
      <w:proofErr w:type="spellStart"/>
      <w:r w:rsidRPr="00945CEF">
        <w:rPr>
          <w:rStyle w:val="Ttulo1Char"/>
          <w:rFonts w:asciiTheme="minorHAnsi" w:hAnsiTheme="minorHAnsi"/>
        </w:rPr>
        <w:t>Application</w:t>
      </w:r>
      <w:proofErr w:type="spellEnd"/>
      <w:r w:rsidRPr="00945CEF">
        <w:rPr>
          <w:rStyle w:val="Ttulo1Char"/>
          <w:rFonts w:asciiTheme="minorHAnsi" w:hAnsiTheme="minorHAnsi"/>
        </w:rPr>
        <w:t xml:space="preserve"> </w:t>
      </w:r>
      <w:proofErr w:type="spellStart"/>
      <w:r w:rsidRPr="00945CEF">
        <w:rPr>
          <w:rStyle w:val="Ttulo1Char"/>
          <w:rFonts w:asciiTheme="minorHAnsi" w:hAnsiTheme="minorHAnsi"/>
        </w:rPr>
        <w:t>Form</w:t>
      </w:r>
      <w:proofErr w:type="spellEnd"/>
    </w:p>
    <w:tbl>
      <w:tblPr>
        <w:tblW w:w="9672" w:type="dxa"/>
        <w:tblCellMar>
          <w:left w:w="70" w:type="dxa"/>
          <w:right w:w="70" w:type="dxa"/>
        </w:tblCellMar>
        <w:tblLook w:val="04A0" w:firstRow="1" w:lastRow="0" w:firstColumn="1" w:lastColumn="0" w:noHBand="0" w:noVBand="1"/>
      </w:tblPr>
      <w:tblGrid>
        <w:gridCol w:w="9672"/>
      </w:tblGrid>
      <w:tr w:rsidR="00FD1159" w:rsidRPr="00415F5F" w14:paraId="273F8B9A" w14:textId="77777777" w:rsidTr="009B7BAC">
        <w:trPr>
          <w:trHeight w:val="304"/>
        </w:trPr>
        <w:tc>
          <w:tcPr>
            <w:tcW w:w="9672" w:type="dxa"/>
            <w:tcBorders>
              <w:top w:val="single" w:sz="8" w:space="0" w:color="auto"/>
              <w:left w:val="single" w:sz="8" w:space="0" w:color="auto"/>
              <w:bottom w:val="nil"/>
              <w:right w:val="single" w:sz="8" w:space="0" w:color="auto"/>
            </w:tcBorders>
            <w:shd w:val="clear" w:color="000000" w:fill="595959"/>
            <w:noWrap/>
            <w:vAlign w:val="bottom"/>
            <w:hideMark/>
          </w:tcPr>
          <w:p w14:paraId="0006FDB4" w14:textId="77777777" w:rsidR="00FD1159" w:rsidRPr="00415F5F" w:rsidRDefault="00FD1159" w:rsidP="009B7BAC">
            <w:pPr>
              <w:jc w:val="center"/>
              <w:rPr>
                <w:rFonts w:asciiTheme="minorHAnsi" w:hAnsiTheme="minorHAnsi"/>
                <w:b/>
                <w:bCs/>
                <w:color w:val="FFFFFF"/>
                <w:lang w:val="pt-BR" w:eastAsia="pt-BR"/>
              </w:rPr>
            </w:pPr>
            <w:r w:rsidRPr="00415F5F">
              <w:rPr>
                <w:rFonts w:asciiTheme="minorHAnsi" w:hAnsiTheme="minorHAnsi"/>
                <w:b/>
                <w:bCs/>
                <w:color w:val="FFFFFF"/>
                <w:lang w:val="pt-BR" w:eastAsia="pt-BR"/>
              </w:rPr>
              <w:t>PERSONAL INFORMATION</w:t>
            </w:r>
          </w:p>
        </w:tc>
      </w:tr>
      <w:tr w:rsidR="00FD1159" w:rsidRPr="00415F5F" w14:paraId="3B5980CC"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4BDB690A"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FULL NAME:</w:t>
            </w:r>
          </w:p>
        </w:tc>
      </w:tr>
      <w:tr w:rsidR="00FD1159" w:rsidRPr="00415F5F" w14:paraId="1546017E"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73AED59E"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ADRESS:</w:t>
            </w:r>
          </w:p>
        </w:tc>
      </w:tr>
      <w:tr w:rsidR="00FD1159" w:rsidRPr="00415F5F" w14:paraId="476152EC"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39B3F240"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GENDER:</w:t>
            </w:r>
          </w:p>
        </w:tc>
      </w:tr>
      <w:tr w:rsidR="00FD1159" w:rsidRPr="00415F5F" w14:paraId="36B2F6DA"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7BB7011F"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NATIONALITY:</w:t>
            </w:r>
          </w:p>
        </w:tc>
      </w:tr>
      <w:tr w:rsidR="00FD1159" w:rsidRPr="00415F5F" w14:paraId="565A3A41"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0AB4D4F4" w14:textId="77777777" w:rsidR="00FD1159" w:rsidRPr="00415F5F" w:rsidRDefault="00FD1159" w:rsidP="009B7BAC">
            <w:pPr>
              <w:rPr>
                <w:rFonts w:asciiTheme="minorHAnsi" w:hAnsiTheme="minorHAnsi"/>
                <w:color w:val="000000"/>
                <w:lang w:eastAsia="pt-BR"/>
              </w:rPr>
            </w:pPr>
            <w:r w:rsidRPr="00415F5F">
              <w:rPr>
                <w:rFonts w:asciiTheme="minorHAnsi" w:hAnsiTheme="minorHAnsi"/>
                <w:color w:val="000000"/>
                <w:lang w:eastAsia="pt-BR"/>
              </w:rPr>
              <w:t>ID CARD NUMBER OR SIMILAR:</w:t>
            </w:r>
          </w:p>
        </w:tc>
      </w:tr>
      <w:tr w:rsidR="00FD1159" w:rsidRPr="00415F5F" w14:paraId="7D74CCA7"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5E79B07E"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DATE OF BIRTH:</w:t>
            </w:r>
          </w:p>
        </w:tc>
      </w:tr>
      <w:tr w:rsidR="00FD1159" w:rsidRPr="00415F5F" w14:paraId="0B919E01"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04DC1EAE"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CELL PHONE:</w:t>
            </w:r>
          </w:p>
        </w:tc>
      </w:tr>
      <w:tr w:rsidR="00FD1159" w:rsidRPr="00415F5F" w14:paraId="511A007E"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6C6746F4"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CONTACT NUMBER</w:t>
            </w:r>
          </w:p>
        </w:tc>
      </w:tr>
      <w:tr w:rsidR="00FD1159" w:rsidRPr="00415F5F" w14:paraId="099B15F0"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6D91B35E"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CONTACT E-MAIL</w:t>
            </w:r>
          </w:p>
        </w:tc>
      </w:tr>
      <w:tr w:rsidR="00FD1159" w:rsidRPr="00415F5F" w14:paraId="6835175C" w14:textId="77777777" w:rsidTr="009B7BAC">
        <w:trPr>
          <w:trHeight w:val="121"/>
        </w:trPr>
        <w:tc>
          <w:tcPr>
            <w:tcW w:w="9672" w:type="dxa"/>
            <w:tcBorders>
              <w:top w:val="nil"/>
              <w:left w:val="single" w:sz="8" w:space="0" w:color="auto"/>
              <w:bottom w:val="single" w:sz="8" w:space="0" w:color="auto"/>
              <w:right w:val="single" w:sz="8" w:space="0" w:color="auto"/>
            </w:tcBorders>
            <w:shd w:val="clear" w:color="000000" w:fill="FFFFFF"/>
            <w:noWrap/>
            <w:vAlign w:val="bottom"/>
            <w:hideMark/>
          </w:tcPr>
          <w:p w14:paraId="1DA5442C"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 </w:t>
            </w:r>
          </w:p>
        </w:tc>
      </w:tr>
      <w:tr w:rsidR="00FD1159" w:rsidRPr="00415F5F" w14:paraId="18D331A6" w14:textId="77777777" w:rsidTr="009B7BAC">
        <w:trPr>
          <w:trHeight w:val="304"/>
        </w:trPr>
        <w:tc>
          <w:tcPr>
            <w:tcW w:w="9672" w:type="dxa"/>
            <w:tcBorders>
              <w:top w:val="nil"/>
              <w:left w:val="single" w:sz="8" w:space="0" w:color="auto"/>
              <w:bottom w:val="nil"/>
              <w:right w:val="single" w:sz="8" w:space="0" w:color="auto"/>
            </w:tcBorders>
            <w:shd w:val="clear" w:color="000000" w:fill="595959"/>
            <w:noWrap/>
            <w:vAlign w:val="bottom"/>
            <w:hideMark/>
          </w:tcPr>
          <w:p w14:paraId="57CE1A48" w14:textId="77777777" w:rsidR="00FD1159" w:rsidRPr="00415F5F" w:rsidRDefault="00FD1159" w:rsidP="009B7BAC">
            <w:pPr>
              <w:jc w:val="center"/>
              <w:rPr>
                <w:rFonts w:asciiTheme="minorHAnsi" w:hAnsiTheme="minorHAnsi"/>
                <w:b/>
                <w:bCs/>
                <w:color w:val="FFFFFF"/>
                <w:lang w:val="pt-BR" w:eastAsia="pt-BR"/>
              </w:rPr>
            </w:pPr>
            <w:r w:rsidRPr="00415F5F">
              <w:rPr>
                <w:rFonts w:asciiTheme="minorHAnsi" w:hAnsiTheme="minorHAnsi"/>
                <w:b/>
                <w:bCs/>
                <w:color w:val="FFFFFF"/>
                <w:lang w:val="pt-BR" w:eastAsia="pt-BR"/>
              </w:rPr>
              <w:t>ACADEMIC FORMATION</w:t>
            </w:r>
          </w:p>
        </w:tc>
      </w:tr>
      <w:tr w:rsidR="00FD1159" w:rsidRPr="00415F5F" w14:paraId="028DB6BF"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79245996"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COURSE 1:</w:t>
            </w:r>
          </w:p>
        </w:tc>
      </w:tr>
      <w:tr w:rsidR="00FD1159" w:rsidRPr="00415F5F" w14:paraId="07BF0BCA"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11A87C8E"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DEGREE:</w:t>
            </w:r>
          </w:p>
        </w:tc>
      </w:tr>
      <w:tr w:rsidR="00FD1159" w:rsidRPr="00415F5F" w14:paraId="2EBE6FD9"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4733F157"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UNIVERSITY:</w:t>
            </w:r>
          </w:p>
        </w:tc>
      </w:tr>
      <w:tr w:rsidR="00FD1159" w:rsidRPr="00415F5F" w14:paraId="4F39B141"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5AD5981F"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CITY/COUNTRY</w:t>
            </w:r>
          </w:p>
        </w:tc>
      </w:tr>
      <w:tr w:rsidR="00FD1159" w:rsidRPr="00415F5F" w14:paraId="007B57CC"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7351FC34" w14:textId="77777777" w:rsidR="00FD1159" w:rsidRPr="00415F5F" w:rsidRDefault="00FD1159" w:rsidP="009B7BAC">
            <w:pPr>
              <w:rPr>
                <w:rFonts w:asciiTheme="minorHAnsi" w:hAnsiTheme="minorHAnsi"/>
                <w:color w:val="000000"/>
                <w:lang w:eastAsia="pt-BR"/>
              </w:rPr>
            </w:pPr>
            <w:r w:rsidRPr="00415F5F">
              <w:rPr>
                <w:rFonts w:asciiTheme="minorHAnsi" w:hAnsiTheme="minorHAnsi"/>
                <w:color w:val="000000"/>
                <w:lang w:eastAsia="pt-BR"/>
              </w:rPr>
              <w:t>END DATE:</w:t>
            </w:r>
          </w:p>
          <w:p w14:paraId="2B453ED1" w14:textId="77777777" w:rsidR="00FD1159" w:rsidRPr="00415F5F" w:rsidRDefault="00FD1159" w:rsidP="009B7BAC">
            <w:pPr>
              <w:rPr>
                <w:rFonts w:asciiTheme="minorHAnsi" w:hAnsiTheme="minorHAnsi"/>
                <w:color w:val="000000"/>
                <w:lang w:eastAsia="pt-BR"/>
              </w:rPr>
            </w:pPr>
          </w:p>
          <w:p w14:paraId="1A87AF5F" w14:textId="77777777" w:rsidR="00FD1159" w:rsidRPr="00415F5F" w:rsidRDefault="00FD1159" w:rsidP="009B7BAC">
            <w:pPr>
              <w:rPr>
                <w:rFonts w:asciiTheme="minorHAnsi" w:hAnsiTheme="minorHAnsi"/>
                <w:color w:val="000000"/>
                <w:lang w:eastAsia="pt-BR"/>
              </w:rPr>
            </w:pPr>
            <w:r w:rsidRPr="00415F5F">
              <w:rPr>
                <w:rFonts w:asciiTheme="minorHAnsi" w:hAnsiTheme="minorHAnsi"/>
                <w:color w:val="000000"/>
                <w:lang w:eastAsia="pt-BR"/>
              </w:rPr>
              <w:t>COURSE 2:</w:t>
            </w:r>
          </w:p>
          <w:p w14:paraId="625F8203" w14:textId="77777777" w:rsidR="00FD1159" w:rsidRPr="00415F5F" w:rsidRDefault="00FD1159" w:rsidP="009B7BAC">
            <w:pPr>
              <w:rPr>
                <w:rFonts w:asciiTheme="minorHAnsi" w:hAnsiTheme="minorHAnsi"/>
                <w:color w:val="000000"/>
                <w:lang w:eastAsia="pt-BR"/>
              </w:rPr>
            </w:pPr>
            <w:r w:rsidRPr="00415F5F">
              <w:rPr>
                <w:rFonts w:asciiTheme="minorHAnsi" w:hAnsiTheme="minorHAnsi"/>
                <w:color w:val="000000"/>
                <w:lang w:eastAsia="pt-BR"/>
              </w:rPr>
              <w:t>DEGREE:</w:t>
            </w:r>
          </w:p>
          <w:p w14:paraId="050B9744" w14:textId="77777777" w:rsidR="00FD1159" w:rsidRPr="00415F5F" w:rsidRDefault="00FD1159" w:rsidP="009B7BAC">
            <w:pPr>
              <w:rPr>
                <w:rFonts w:asciiTheme="minorHAnsi" w:hAnsiTheme="minorHAnsi"/>
                <w:color w:val="000000"/>
                <w:lang w:eastAsia="pt-BR"/>
              </w:rPr>
            </w:pPr>
            <w:r w:rsidRPr="00415F5F">
              <w:rPr>
                <w:rFonts w:asciiTheme="minorHAnsi" w:hAnsiTheme="minorHAnsi"/>
                <w:color w:val="000000"/>
                <w:lang w:eastAsia="pt-BR"/>
              </w:rPr>
              <w:t>UNIVERSITY:</w:t>
            </w:r>
          </w:p>
          <w:p w14:paraId="28B6CDF1" w14:textId="77777777" w:rsidR="00FD1159" w:rsidRPr="00415F5F" w:rsidRDefault="00FD1159" w:rsidP="009B7BAC">
            <w:pPr>
              <w:rPr>
                <w:rFonts w:asciiTheme="minorHAnsi" w:hAnsiTheme="minorHAnsi"/>
                <w:color w:val="000000"/>
                <w:lang w:eastAsia="pt-BR"/>
              </w:rPr>
            </w:pPr>
            <w:r w:rsidRPr="00415F5F">
              <w:rPr>
                <w:rFonts w:asciiTheme="minorHAnsi" w:hAnsiTheme="minorHAnsi"/>
                <w:color w:val="000000"/>
                <w:lang w:eastAsia="pt-BR"/>
              </w:rPr>
              <w:t>CITY/COUNTRY:</w:t>
            </w:r>
          </w:p>
          <w:p w14:paraId="08075FE9" w14:textId="77777777" w:rsidR="00FD1159" w:rsidRPr="00415F5F" w:rsidRDefault="00FD1159" w:rsidP="009B7BAC">
            <w:pPr>
              <w:rPr>
                <w:rFonts w:asciiTheme="minorHAnsi" w:hAnsiTheme="minorHAnsi"/>
                <w:color w:val="000000"/>
                <w:lang w:eastAsia="pt-BR"/>
              </w:rPr>
            </w:pPr>
            <w:r w:rsidRPr="00415F5F">
              <w:rPr>
                <w:rFonts w:asciiTheme="minorHAnsi" w:hAnsiTheme="minorHAnsi"/>
                <w:color w:val="000000"/>
                <w:lang w:eastAsia="pt-BR"/>
              </w:rPr>
              <w:t>END DATE:</w:t>
            </w:r>
          </w:p>
          <w:p w14:paraId="1DF71A74" w14:textId="77777777" w:rsidR="00FD1159" w:rsidRPr="00415F5F" w:rsidRDefault="00FD1159" w:rsidP="009B7BAC">
            <w:pPr>
              <w:rPr>
                <w:rFonts w:asciiTheme="minorHAnsi" w:hAnsiTheme="minorHAnsi"/>
                <w:color w:val="000000"/>
                <w:lang w:eastAsia="pt-BR"/>
              </w:rPr>
            </w:pPr>
          </w:p>
          <w:p w14:paraId="2BBE9F72" w14:textId="77777777" w:rsidR="00FD1159" w:rsidRPr="00415F5F" w:rsidRDefault="00FD1159" w:rsidP="009B7BAC">
            <w:pPr>
              <w:rPr>
                <w:rFonts w:asciiTheme="minorHAnsi" w:hAnsiTheme="minorHAnsi"/>
                <w:color w:val="000000"/>
                <w:lang w:eastAsia="pt-BR"/>
              </w:rPr>
            </w:pPr>
            <w:r w:rsidRPr="00415F5F">
              <w:rPr>
                <w:rFonts w:asciiTheme="minorHAnsi" w:hAnsiTheme="minorHAnsi"/>
                <w:color w:val="000000"/>
                <w:lang w:eastAsia="pt-BR"/>
              </w:rPr>
              <w:t>COURSE 3:</w:t>
            </w:r>
          </w:p>
          <w:p w14:paraId="4AF7A0F2" w14:textId="77777777" w:rsidR="00FD1159" w:rsidRPr="00415F5F" w:rsidRDefault="00FD1159" w:rsidP="009B7BAC">
            <w:pPr>
              <w:rPr>
                <w:rFonts w:asciiTheme="minorHAnsi" w:hAnsiTheme="minorHAnsi"/>
                <w:color w:val="000000"/>
                <w:lang w:eastAsia="pt-BR"/>
              </w:rPr>
            </w:pPr>
            <w:r w:rsidRPr="00415F5F">
              <w:rPr>
                <w:rFonts w:asciiTheme="minorHAnsi" w:hAnsiTheme="minorHAnsi"/>
                <w:color w:val="000000"/>
                <w:lang w:eastAsia="pt-BR"/>
              </w:rPr>
              <w:t>DEGREE:</w:t>
            </w:r>
          </w:p>
          <w:p w14:paraId="18E63729" w14:textId="77777777" w:rsidR="00FD1159" w:rsidRPr="00415F5F" w:rsidRDefault="00FD1159" w:rsidP="009B7BAC">
            <w:pPr>
              <w:rPr>
                <w:rFonts w:asciiTheme="minorHAnsi" w:hAnsiTheme="minorHAnsi"/>
                <w:color w:val="000000"/>
                <w:lang w:eastAsia="pt-BR"/>
              </w:rPr>
            </w:pPr>
            <w:r w:rsidRPr="00415F5F">
              <w:rPr>
                <w:rFonts w:asciiTheme="minorHAnsi" w:hAnsiTheme="minorHAnsi"/>
                <w:color w:val="000000"/>
                <w:lang w:eastAsia="pt-BR"/>
              </w:rPr>
              <w:t>UNIVERSITY:</w:t>
            </w:r>
          </w:p>
          <w:p w14:paraId="52DEF22A" w14:textId="77777777" w:rsidR="00FD1159" w:rsidRPr="00415F5F" w:rsidRDefault="00FD1159" w:rsidP="009B7BAC">
            <w:pPr>
              <w:rPr>
                <w:rFonts w:asciiTheme="minorHAnsi" w:hAnsiTheme="minorHAnsi"/>
                <w:color w:val="000000"/>
                <w:lang w:eastAsia="pt-BR"/>
              </w:rPr>
            </w:pPr>
            <w:r w:rsidRPr="00415F5F">
              <w:rPr>
                <w:rFonts w:asciiTheme="minorHAnsi" w:hAnsiTheme="minorHAnsi"/>
                <w:color w:val="000000"/>
                <w:lang w:eastAsia="pt-BR"/>
              </w:rPr>
              <w:t>CITY/COUNTRY:</w:t>
            </w:r>
          </w:p>
          <w:p w14:paraId="4DFD2008" w14:textId="77777777" w:rsidR="00FD1159" w:rsidRPr="00415F5F" w:rsidRDefault="00FD1159" w:rsidP="009B7BAC">
            <w:pPr>
              <w:rPr>
                <w:rFonts w:asciiTheme="minorHAnsi" w:hAnsiTheme="minorHAnsi"/>
                <w:color w:val="000000"/>
                <w:lang w:eastAsia="pt-BR"/>
              </w:rPr>
            </w:pPr>
            <w:r w:rsidRPr="00415F5F">
              <w:rPr>
                <w:rFonts w:asciiTheme="minorHAnsi" w:hAnsiTheme="minorHAnsi"/>
                <w:color w:val="000000"/>
                <w:lang w:eastAsia="pt-BR"/>
              </w:rPr>
              <w:t>END DATE:</w:t>
            </w:r>
          </w:p>
          <w:p w14:paraId="02C2A688" w14:textId="77777777" w:rsidR="00FD1159" w:rsidRPr="00415F5F" w:rsidRDefault="00FD1159" w:rsidP="009B7BAC">
            <w:pPr>
              <w:rPr>
                <w:rFonts w:asciiTheme="minorHAnsi" w:hAnsiTheme="minorHAnsi"/>
                <w:color w:val="000000"/>
                <w:lang w:eastAsia="pt-BR"/>
              </w:rPr>
            </w:pPr>
          </w:p>
        </w:tc>
      </w:tr>
      <w:tr w:rsidR="00FD1159" w:rsidRPr="00415F5F" w14:paraId="3E9EE980" w14:textId="77777777" w:rsidTr="009B7BAC">
        <w:trPr>
          <w:trHeight w:val="304"/>
        </w:trPr>
        <w:tc>
          <w:tcPr>
            <w:tcW w:w="9672" w:type="dxa"/>
            <w:tcBorders>
              <w:top w:val="nil"/>
              <w:left w:val="single" w:sz="8" w:space="0" w:color="auto"/>
              <w:bottom w:val="nil"/>
              <w:right w:val="single" w:sz="8" w:space="0" w:color="auto"/>
            </w:tcBorders>
            <w:shd w:val="clear" w:color="000000" w:fill="595959"/>
            <w:noWrap/>
            <w:vAlign w:val="bottom"/>
            <w:hideMark/>
          </w:tcPr>
          <w:p w14:paraId="16E3DCEB" w14:textId="77777777" w:rsidR="00FD1159" w:rsidRPr="00415F5F" w:rsidRDefault="00FD1159" w:rsidP="009B7BAC">
            <w:pPr>
              <w:jc w:val="center"/>
              <w:rPr>
                <w:rFonts w:asciiTheme="minorHAnsi" w:hAnsiTheme="minorHAnsi"/>
                <w:b/>
                <w:bCs/>
                <w:color w:val="FFFFFF"/>
                <w:lang w:val="pt-BR" w:eastAsia="pt-BR"/>
              </w:rPr>
            </w:pPr>
            <w:r w:rsidRPr="00415F5F">
              <w:rPr>
                <w:rFonts w:asciiTheme="minorHAnsi" w:hAnsiTheme="minorHAnsi"/>
                <w:b/>
                <w:bCs/>
                <w:color w:val="FFFFFF"/>
                <w:lang w:val="pt-BR" w:eastAsia="pt-BR"/>
              </w:rPr>
              <w:lastRenderedPageBreak/>
              <w:t>LANGUAGES</w:t>
            </w:r>
          </w:p>
        </w:tc>
      </w:tr>
      <w:tr w:rsidR="00FD1159" w:rsidRPr="00415F5F" w14:paraId="07EFFC47"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71709ACF"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LANGUAGE 1:</w:t>
            </w:r>
          </w:p>
        </w:tc>
      </w:tr>
      <w:tr w:rsidR="00FD1159" w:rsidRPr="00415F5F" w14:paraId="539EBAA3"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1CADD3B0"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LEVEL:</w:t>
            </w:r>
          </w:p>
        </w:tc>
      </w:tr>
      <w:tr w:rsidR="00FD1159" w:rsidRPr="00415F5F" w14:paraId="212CA048"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0B6AE5CC" w14:textId="77777777" w:rsidR="00FD1159" w:rsidRPr="00415F5F" w:rsidRDefault="00FD1159" w:rsidP="009B7BAC">
            <w:pPr>
              <w:rPr>
                <w:rFonts w:asciiTheme="minorHAnsi" w:hAnsiTheme="minorHAnsi"/>
                <w:color w:val="000000"/>
                <w:lang w:val="pt-BR" w:eastAsia="pt-BR"/>
              </w:rPr>
            </w:pPr>
          </w:p>
          <w:p w14:paraId="1EFE69C6"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LANGUAGE 2:</w:t>
            </w:r>
          </w:p>
        </w:tc>
      </w:tr>
      <w:tr w:rsidR="00FD1159" w:rsidRPr="00415F5F" w14:paraId="4F7329DB"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480DAB58"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LEVEL:</w:t>
            </w:r>
          </w:p>
        </w:tc>
      </w:tr>
      <w:tr w:rsidR="00FD1159" w:rsidRPr="00415F5F" w14:paraId="6018227B"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10199D10" w14:textId="77777777" w:rsidR="00FD1159" w:rsidRPr="00415F5F" w:rsidRDefault="00FD1159" w:rsidP="009B7BAC">
            <w:pPr>
              <w:rPr>
                <w:rFonts w:asciiTheme="minorHAnsi" w:hAnsiTheme="minorHAnsi"/>
                <w:color w:val="000000"/>
                <w:lang w:val="pt-BR" w:eastAsia="pt-BR"/>
              </w:rPr>
            </w:pPr>
          </w:p>
          <w:p w14:paraId="41AB34DF"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LANGUAGE 3:</w:t>
            </w:r>
          </w:p>
        </w:tc>
      </w:tr>
      <w:tr w:rsidR="00FD1159" w:rsidRPr="00415F5F" w14:paraId="3E3A6955"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18EFAFDD"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LEVEL:</w:t>
            </w:r>
          </w:p>
        </w:tc>
      </w:tr>
      <w:tr w:rsidR="00FD1159" w:rsidRPr="00415F5F" w14:paraId="1155DC50" w14:textId="77777777" w:rsidTr="009B7BAC">
        <w:trPr>
          <w:trHeight w:val="167"/>
        </w:trPr>
        <w:tc>
          <w:tcPr>
            <w:tcW w:w="9672" w:type="dxa"/>
            <w:tcBorders>
              <w:top w:val="nil"/>
              <w:left w:val="single" w:sz="8" w:space="0" w:color="auto"/>
              <w:bottom w:val="single" w:sz="8" w:space="0" w:color="auto"/>
              <w:right w:val="single" w:sz="8" w:space="0" w:color="auto"/>
            </w:tcBorders>
            <w:shd w:val="clear" w:color="000000" w:fill="FFFFFF"/>
            <w:noWrap/>
            <w:vAlign w:val="bottom"/>
            <w:hideMark/>
          </w:tcPr>
          <w:p w14:paraId="61E7B69F"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 </w:t>
            </w:r>
          </w:p>
        </w:tc>
      </w:tr>
      <w:tr w:rsidR="00FD1159" w:rsidRPr="00415F5F" w14:paraId="42BE5868" w14:textId="77777777" w:rsidTr="009B7BAC">
        <w:trPr>
          <w:trHeight w:val="304"/>
        </w:trPr>
        <w:tc>
          <w:tcPr>
            <w:tcW w:w="9672" w:type="dxa"/>
            <w:tcBorders>
              <w:top w:val="nil"/>
              <w:left w:val="single" w:sz="8" w:space="0" w:color="auto"/>
              <w:bottom w:val="nil"/>
              <w:right w:val="single" w:sz="8" w:space="0" w:color="auto"/>
            </w:tcBorders>
            <w:shd w:val="clear" w:color="000000" w:fill="595959"/>
            <w:noWrap/>
            <w:vAlign w:val="bottom"/>
            <w:hideMark/>
          </w:tcPr>
          <w:p w14:paraId="25F1A7C8" w14:textId="77777777" w:rsidR="00FD1159" w:rsidRPr="00415F5F" w:rsidRDefault="00FD1159" w:rsidP="009B7BAC">
            <w:pPr>
              <w:jc w:val="center"/>
              <w:rPr>
                <w:rFonts w:asciiTheme="minorHAnsi" w:hAnsiTheme="minorHAnsi"/>
                <w:b/>
                <w:bCs/>
                <w:color w:val="FFFFFF"/>
                <w:lang w:val="pt-BR" w:eastAsia="pt-BR"/>
              </w:rPr>
            </w:pPr>
            <w:r w:rsidRPr="00415F5F">
              <w:rPr>
                <w:rFonts w:asciiTheme="minorHAnsi" w:hAnsiTheme="minorHAnsi"/>
                <w:b/>
                <w:bCs/>
                <w:color w:val="FFFFFF"/>
                <w:lang w:val="pt-BR" w:eastAsia="pt-BR"/>
              </w:rPr>
              <w:t>WORK EXPERIENCES</w:t>
            </w:r>
          </w:p>
        </w:tc>
      </w:tr>
      <w:tr w:rsidR="00FD1159" w:rsidRPr="00415F5F" w14:paraId="42A618B6"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1B5262D4"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COMPANY 1:</w:t>
            </w:r>
          </w:p>
        </w:tc>
      </w:tr>
      <w:tr w:rsidR="00FD1159" w:rsidRPr="00415F5F" w14:paraId="48B66CBA"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790ED2B5"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CITY/COUNTRY:</w:t>
            </w:r>
          </w:p>
        </w:tc>
      </w:tr>
      <w:tr w:rsidR="00FD1159" w:rsidRPr="00415F5F" w14:paraId="603FED31"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197608E5"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POSITION:</w:t>
            </w:r>
          </w:p>
        </w:tc>
      </w:tr>
      <w:tr w:rsidR="00FD1159" w:rsidRPr="00415F5F" w14:paraId="08418360"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0F7B4CE4"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START DAE:</w:t>
            </w:r>
          </w:p>
        </w:tc>
      </w:tr>
      <w:tr w:rsidR="00FD1159" w:rsidRPr="00415F5F" w14:paraId="0E0336E4"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5459A45C"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END DATE:</w:t>
            </w:r>
          </w:p>
        </w:tc>
      </w:tr>
      <w:tr w:rsidR="00FD1159" w:rsidRPr="00415F5F" w14:paraId="18C45607"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2C5D77A9"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SCOPE OF WORK:</w:t>
            </w:r>
          </w:p>
        </w:tc>
      </w:tr>
      <w:tr w:rsidR="00FD1159" w:rsidRPr="00415F5F" w14:paraId="0CEC2C8E" w14:textId="77777777" w:rsidTr="009B7BAC">
        <w:trPr>
          <w:trHeight w:val="167"/>
        </w:trPr>
        <w:tc>
          <w:tcPr>
            <w:tcW w:w="9672" w:type="dxa"/>
            <w:tcBorders>
              <w:top w:val="nil"/>
              <w:left w:val="single" w:sz="8" w:space="0" w:color="auto"/>
              <w:bottom w:val="nil"/>
              <w:right w:val="single" w:sz="8" w:space="0" w:color="auto"/>
            </w:tcBorders>
            <w:shd w:val="clear" w:color="000000" w:fill="FFFFFF"/>
            <w:noWrap/>
            <w:vAlign w:val="bottom"/>
            <w:hideMark/>
          </w:tcPr>
          <w:p w14:paraId="3F2516E5"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 </w:t>
            </w:r>
          </w:p>
        </w:tc>
      </w:tr>
      <w:tr w:rsidR="00FD1159" w:rsidRPr="00415F5F" w14:paraId="59711D04"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5B760380"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lastRenderedPageBreak/>
              <w:t>COMPANY 2:</w:t>
            </w:r>
          </w:p>
        </w:tc>
      </w:tr>
      <w:tr w:rsidR="00FD1159" w:rsidRPr="00415F5F" w14:paraId="4E2B9092"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63730249"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CITY/COUNTRY:</w:t>
            </w:r>
          </w:p>
        </w:tc>
      </w:tr>
      <w:tr w:rsidR="00FD1159" w:rsidRPr="00415F5F" w14:paraId="1A30D14A"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78561A03"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POSITION:</w:t>
            </w:r>
          </w:p>
        </w:tc>
      </w:tr>
      <w:tr w:rsidR="00FD1159" w:rsidRPr="00415F5F" w14:paraId="060582F5"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5DD9C272"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START DAE:</w:t>
            </w:r>
          </w:p>
        </w:tc>
      </w:tr>
      <w:tr w:rsidR="00FD1159" w:rsidRPr="00415F5F" w14:paraId="1BA00E69"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1C7DA7EE"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END DATE:</w:t>
            </w:r>
          </w:p>
        </w:tc>
      </w:tr>
      <w:tr w:rsidR="00FD1159" w:rsidRPr="00415F5F" w14:paraId="7A38F354"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6655876B"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SCOPE OF WORK:</w:t>
            </w:r>
          </w:p>
        </w:tc>
      </w:tr>
      <w:tr w:rsidR="00FD1159" w:rsidRPr="00415F5F" w14:paraId="0B7194A7" w14:textId="77777777" w:rsidTr="009B7BAC">
        <w:trPr>
          <w:trHeight w:val="167"/>
        </w:trPr>
        <w:tc>
          <w:tcPr>
            <w:tcW w:w="9672" w:type="dxa"/>
            <w:tcBorders>
              <w:top w:val="nil"/>
              <w:left w:val="single" w:sz="8" w:space="0" w:color="auto"/>
              <w:bottom w:val="nil"/>
              <w:right w:val="single" w:sz="8" w:space="0" w:color="auto"/>
            </w:tcBorders>
            <w:shd w:val="clear" w:color="000000" w:fill="FFFFFF"/>
            <w:noWrap/>
            <w:vAlign w:val="bottom"/>
            <w:hideMark/>
          </w:tcPr>
          <w:p w14:paraId="75DBC716"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 </w:t>
            </w:r>
          </w:p>
        </w:tc>
      </w:tr>
      <w:tr w:rsidR="00FD1159" w:rsidRPr="00415F5F" w14:paraId="519AFCB8"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1F606F4F"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COMPANY 3:</w:t>
            </w:r>
          </w:p>
        </w:tc>
      </w:tr>
      <w:tr w:rsidR="00FD1159" w:rsidRPr="00415F5F" w14:paraId="7D15922C"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41DE0293"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CITY/COUNTRY:</w:t>
            </w:r>
          </w:p>
        </w:tc>
      </w:tr>
      <w:tr w:rsidR="00FD1159" w:rsidRPr="00415F5F" w14:paraId="696229DB"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3F959AD8"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POSITION:</w:t>
            </w:r>
          </w:p>
        </w:tc>
      </w:tr>
      <w:tr w:rsidR="00FD1159" w:rsidRPr="00415F5F" w14:paraId="136E9C8F"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75ECAB25"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START DAE:</w:t>
            </w:r>
          </w:p>
        </w:tc>
      </w:tr>
      <w:tr w:rsidR="00FD1159" w:rsidRPr="00415F5F" w14:paraId="5A1C75D9"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1578E601"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END DATE:</w:t>
            </w:r>
          </w:p>
        </w:tc>
      </w:tr>
      <w:tr w:rsidR="00FD1159" w:rsidRPr="00415F5F" w14:paraId="48A4293C"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10E1FC99"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SCOPE OF WORK:</w:t>
            </w:r>
          </w:p>
        </w:tc>
      </w:tr>
      <w:tr w:rsidR="00FD1159" w:rsidRPr="00415F5F" w14:paraId="0529E83B" w14:textId="77777777" w:rsidTr="009B7BAC">
        <w:trPr>
          <w:trHeight w:val="198"/>
        </w:trPr>
        <w:tc>
          <w:tcPr>
            <w:tcW w:w="9672" w:type="dxa"/>
            <w:tcBorders>
              <w:top w:val="nil"/>
              <w:left w:val="single" w:sz="8" w:space="0" w:color="auto"/>
              <w:bottom w:val="nil"/>
              <w:right w:val="single" w:sz="8" w:space="0" w:color="auto"/>
            </w:tcBorders>
            <w:shd w:val="clear" w:color="000000" w:fill="FFFFFF"/>
            <w:noWrap/>
            <w:vAlign w:val="bottom"/>
            <w:hideMark/>
          </w:tcPr>
          <w:p w14:paraId="5CCED0B7"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 </w:t>
            </w:r>
          </w:p>
        </w:tc>
      </w:tr>
      <w:tr w:rsidR="00FD1159" w:rsidRPr="00415F5F" w14:paraId="3BD33920"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33BEDA8E"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COMPANY 4:</w:t>
            </w:r>
          </w:p>
        </w:tc>
      </w:tr>
      <w:tr w:rsidR="00FD1159" w:rsidRPr="00415F5F" w14:paraId="002056D6"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31435BAA"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CITY/COUNTRY:</w:t>
            </w:r>
          </w:p>
        </w:tc>
      </w:tr>
      <w:tr w:rsidR="00FD1159" w:rsidRPr="00415F5F" w14:paraId="4404FB2C"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73B00D8E"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POSITION:</w:t>
            </w:r>
          </w:p>
        </w:tc>
      </w:tr>
      <w:tr w:rsidR="00FD1159" w:rsidRPr="00415F5F" w14:paraId="2B942ED9"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0E248F25"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START DAE:</w:t>
            </w:r>
          </w:p>
        </w:tc>
      </w:tr>
      <w:tr w:rsidR="00FD1159" w:rsidRPr="00415F5F" w14:paraId="221847DF"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6ED5FB58"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END DATE:</w:t>
            </w:r>
          </w:p>
        </w:tc>
      </w:tr>
      <w:tr w:rsidR="00FD1159" w:rsidRPr="00415F5F" w14:paraId="7F841E6C" w14:textId="77777777" w:rsidTr="009B7BAC">
        <w:trPr>
          <w:trHeight w:val="304"/>
        </w:trPr>
        <w:tc>
          <w:tcPr>
            <w:tcW w:w="9672" w:type="dxa"/>
            <w:tcBorders>
              <w:top w:val="nil"/>
              <w:left w:val="single" w:sz="8" w:space="0" w:color="auto"/>
              <w:bottom w:val="nil"/>
              <w:right w:val="single" w:sz="8" w:space="0" w:color="auto"/>
            </w:tcBorders>
            <w:shd w:val="clear" w:color="000000" w:fill="FFFFFF"/>
            <w:noWrap/>
            <w:vAlign w:val="bottom"/>
            <w:hideMark/>
          </w:tcPr>
          <w:p w14:paraId="1889F4E1"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SCOPE OF WORK:</w:t>
            </w:r>
          </w:p>
        </w:tc>
      </w:tr>
      <w:tr w:rsidR="00FD1159" w:rsidRPr="00415F5F" w14:paraId="529F11F0" w14:textId="77777777" w:rsidTr="009B7BAC">
        <w:trPr>
          <w:trHeight w:val="137"/>
        </w:trPr>
        <w:tc>
          <w:tcPr>
            <w:tcW w:w="9672" w:type="dxa"/>
            <w:tcBorders>
              <w:top w:val="nil"/>
              <w:left w:val="single" w:sz="8" w:space="0" w:color="auto"/>
              <w:bottom w:val="single" w:sz="8" w:space="0" w:color="auto"/>
              <w:right w:val="single" w:sz="8" w:space="0" w:color="auto"/>
            </w:tcBorders>
            <w:shd w:val="clear" w:color="000000" w:fill="FFFFFF"/>
            <w:noWrap/>
            <w:vAlign w:val="bottom"/>
            <w:hideMark/>
          </w:tcPr>
          <w:p w14:paraId="0A900867" w14:textId="77777777" w:rsidR="00FD1159" w:rsidRPr="00415F5F" w:rsidRDefault="00FD1159" w:rsidP="009B7BAC">
            <w:pPr>
              <w:rPr>
                <w:rFonts w:asciiTheme="minorHAnsi" w:hAnsiTheme="minorHAnsi"/>
                <w:color w:val="000000"/>
                <w:lang w:val="pt-BR" w:eastAsia="pt-BR"/>
              </w:rPr>
            </w:pPr>
            <w:r w:rsidRPr="00415F5F">
              <w:rPr>
                <w:rFonts w:asciiTheme="minorHAnsi" w:hAnsiTheme="minorHAnsi"/>
                <w:color w:val="000000"/>
                <w:lang w:val="pt-BR" w:eastAsia="pt-BR"/>
              </w:rPr>
              <w:t> </w:t>
            </w:r>
          </w:p>
        </w:tc>
      </w:tr>
    </w:tbl>
    <w:p w14:paraId="3B7FF8B5" w14:textId="77777777" w:rsidR="00FD1159" w:rsidRPr="00415F5F" w:rsidRDefault="00FD1159" w:rsidP="005F0649">
      <w:pPr>
        <w:spacing w:after="120" w:line="360" w:lineRule="auto"/>
        <w:rPr>
          <w:rFonts w:asciiTheme="minorHAnsi" w:hAnsiTheme="minorHAnsi"/>
          <w:sz w:val="24"/>
          <w:szCs w:val="24"/>
          <w:lang w:eastAsia="fr-FR"/>
        </w:rPr>
      </w:pPr>
    </w:p>
    <w:sectPr w:rsidR="00FD1159" w:rsidRPr="00415F5F" w:rsidSect="00AA4A96">
      <w:headerReference w:type="default" r:id="rId13"/>
      <w:footerReference w:type="default" r:id="rId14"/>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4870F" w14:textId="77777777" w:rsidR="00235D37" w:rsidRDefault="00235D37" w:rsidP="00A71D59">
      <w:pPr>
        <w:spacing w:after="0" w:line="240" w:lineRule="auto"/>
      </w:pPr>
      <w:r>
        <w:separator/>
      </w:r>
    </w:p>
  </w:endnote>
  <w:endnote w:type="continuationSeparator" w:id="0">
    <w:p w14:paraId="13050F2E" w14:textId="77777777" w:rsidR="00235D37" w:rsidRDefault="00235D37" w:rsidP="00A7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E364" w14:textId="77777777" w:rsidR="00A71D59" w:rsidRPr="003073C9" w:rsidRDefault="00B82581" w:rsidP="003073C9">
    <w:pPr>
      <w:spacing w:after="0" w:line="240" w:lineRule="auto"/>
      <w:rPr>
        <w:rFonts w:ascii="Tahoma" w:hAnsi="Tahoma" w:cs="Tahoma"/>
        <w:color w:val="666666"/>
        <w:sz w:val="14"/>
        <w:szCs w:val="14"/>
        <w:lang w:val="fr-BE"/>
      </w:rPr>
    </w:pPr>
    <w:r>
      <w:rPr>
        <w:rFonts w:ascii="Tahoma" w:hAnsi="Tahoma" w:cs="Tahoma"/>
        <w:color w:val="666666"/>
        <w:sz w:val="14"/>
        <w:szCs w:val="14"/>
        <w:lang w:val="fr-BE"/>
      </w:rPr>
      <w:t xml:space="preserve">Apex-Brasil </w:t>
    </w:r>
    <w:r w:rsidR="003073C9">
      <w:rPr>
        <w:rFonts w:ascii="Tahoma" w:hAnsi="Tahoma" w:cs="Tahoma"/>
        <w:color w:val="666666"/>
        <w:sz w:val="14"/>
        <w:szCs w:val="14"/>
        <w:lang w:val="fr-BE"/>
      </w:rPr>
      <w:t>Brussels-</w:t>
    </w:r>
    <w:r w:rsidR="00A932C5" w:rsidRPr="00A932C5">
      <w:rPr>
        <w:rFonts w:ascii="Tahoma" w:hAnsi="Tahoma" w:cs="Tahoma"/>
        <w:color w:val="666666"/>
        <w:sz w:val="14"/>
        <w:szCs w:val="14"/>
        <w:lang w:val="fr-BE"/>
      </w:rPr>
      <w:t xml:space="preserve">Europe </w:t>
    </w:r>
  </w:p>
  <w:p w14:paraId="5C884BF8" w14:textId="77777777" w:rsidR="00A71D59" w:rsidRPr="00FD1159" w:rsidRDefault="00A71D59" w:rsidP="00A71D59">
    <w:pPr>
      <w:spacing w:after="0" w:line="240" w:lineRule="auto"/>
      <w:rPr>
        <w:rFonts w:ascii="Tahoma" w:hAnsi="Tahoma" w:cs="Tahoma"/>
        <w:color w:val="666666"/>
        <w:sz w:val="14"/>
        <w:szCs w:val="14"/>
        <w:lang w:val="fr-BE"/>
      </w:rPr>
    </w:pPr>
    <w:r w:rsidRPr="00FD1159">
      <w:rPr>
        <w:rFonts w:ascii="Tahoma" w:hAnsi="Tahoma" w:cs="Tahoma"/>
        <w:color w:val="666666"/>
        <w:sz w:val="14"/>
        <w:szCs w:val="14"/>
        <w:lang w:val="fr-BE"/>
      </w:rPr>
      <w:t>B-1000 Brussels</w:t>
    </w:r>
  </w:p>
  <w:p w14:paraId="73D73E5C" w14:textId="77777777" w:rsidR="00A71D59" w:rsidRPr="00A008C1" w:rsidRDefault="00A71D59" w:rsidP="00A71D59">
    <w:pPr>
      <w:spacing w:after="0" w:line="240" w:lineRule="auto"/>
      <w:rPr>
        <w:rFonts w:ascii="Tahoma" w:hAnsi="Tahoma" w:cs="Tahoma"/>
        <w:color w:val="666666"/>
        <w:sz w:val="14"/>
        <w:szCs w:val="14"/>
        <w:lang w:val="de-DE"/>
      </w:rPr>
    </w:pPr>
    <w:r w:rsidRPr="00A008C1">
      <w:rPr>
        <w:rFonts w:ascii="Tahoma" w:hAnsi="Tahoma" w:cs="Tahoma"/>
        <w:color w:val="666666"/>
        <w:sz w:val="14"/>
        <w:szCs w:val="14"/>
        <w:lang w:val="de-DE"/>
      </w:rPr>
      <w:t>Tel: +32 (0)2 211 05 30</w:t>
    </w:r>
  </w:p>
  <w:p w14:paraId="23804463" w14:textId="77777777" w:rsidR="00A71D59" w:rsidRPr="00A008C1" w:rsidRDefault="00A71D59" w:rsidP="00A71D59">
    <w:pPr>
      <w:spacing w:after="0" w:line="240" w:lineRule="auto"/>
      <w:rPr>
        <w:rFonts w:ascii="Tahoma" w:hAnsi="Tahoma" w:cs="Tahoma"/>
        <w:color w:val="666666"/>
        <w:sz w:val="14"/>
        <w:szCs w:val="14"/>
        <w:lang w:val="de-DE"/>
      </w:rPr>
    </w:pPr>
    <w:r w:rsidRPr="00A008C1">
      <w:rPr>
        <w:rFonts w:ascii="Tahoma" w:hAnsi="Tahoma" w:cs="Tahoma"/>
        <w:color w:val="666666"/>
        <w:sz w:val="14"/>
        <w:szCs w:val="14"/>
        <w:lang w:val="de-DE"/>
      </w:rPr>
      <w:t>Fax: +32 (0)2 211 05 31</w:t>
    </w:r>
  </w:p>
  <w:p w14:paraId="0ACC5246" w14:textId="77777777" w:rsidR="00A71D59" w:rsidRPr="00A008C1" w:rsidRDefault="00A71D59" w:rsidP="00A71D59">
    <w:pPr>
      <w:spacing w:after="0" w:line="240" w:lineRule="auto"/>
      <w:rPr>
        <w:rFonts w:ascii="Tahoma" w:hAnsi="Tahoma" w:cs="Tahoma"/>
        <w:color w:val="666666"/>
        <w:sz w:val="14"/>
        <w:szCs w:val="14"/>
        <w:lang w:val="de-DE"/>
      </w:rPr>
    </w:pPr>
    <w:r w:rsidRPr="00A008C1">
      <w:rPr>
        <w:rFonts w:ascii="Tahoma" w:hAnsi="Tahoma" w:cs="Tahoma"/>
        <w:color w:val="666666"/>
        <w:sz w:val="14"/>
        <w:szCs w:val="14"/>
        <w:lang w:val="de-DE"/>
      </w:rPr>
      <w:t>www.apexbrasil.com.br</w:t>
    </w:r>
  </w:p>
  <w:p w14:paraId="5B7D05C5" w14:textId="77777777" w:rsidR="00A71D59" w:rsidRPr="00A008C1" w:rsidRDefault="00A71D59" w:rsidP="00A71D59">
    <w:pPr>
      <w:spacing w:after="0" w:line="240" w:lineRule="auto"/>
      <w:rPr>
        <w:rFonts w:ascii="Tahoma" w:hAnsi="Tahoma" w:cs="Tahoma"/>
        <w:color w:val="666666"/>
        <w:sz w:val="14"/>
        <w:szCs w:val="14"/>
        <w:lang w:val="de-DE"/>
      </w:rPr>
    </w:pPr>
  </w:p>
  <w:p w14:paraId="66533533" w14:textId="77777777" w:rsidR="00A008C1" w:rsidRPr="00A008C1" w:rsidRDefault="00A008C1" w:rsidP="00A71D59">
    <w:pPr>
      <w:spacing w:after="0" w:line="240" w:lineRule="auto"/>
      <w:rPr>
        <w:rFonts w:ascii="Tahoma" w:hAnsi="Tahoma" w:cs="Tahoma"/>
        <w:color w:val="666666"/>
        <w:sz w:val="14"/>
        <w:szCs w:val="14"/>
      </w:rPr>
    </w:pPr>
    <w:proofErr w:type="gramStart"/>
    <w:r w:rsidRPr="00A008C1">
      <w:rPr>
        <w:rFonts w:ascii="Tahoma" w:hAnsi="Tahoma" w:cs="Tahoma"/>
        <w:color w:val="666666"/>
        <w:sz w:val="14"/>
        <w:szCs w:val="14"/>
      </w:rPr>
      <w:t>TVA :</w:t>
    </w:r>
    <w:proofErr w:type="gramEnd"/>
    <w:r w:rsidRPr="00A008C1">
      <w:rPr>
        <w:rFonts w:ascii="Tahoma" w:hAnsi="Tahoma" w:cs="Tahoma"/>
        <w:color w:val="666666"/>
        <w:sz w:val="14"/>
        <w:szCs w:val="14"/>
      </w:rPr>
      <w:t>     BE 0823624327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A0711" w14:textId="77777777" w:rsidR="00235D37" w:rsidRDefault="00235D37" w:rsidP="00A71D59">
      <w:pPr>
        <w:spacing w:after="0" w:line="240" w:lineRule="auto"/>
      </w:pPr>
      <w:r>
        <w:separator/>
      </w:r>
    </w:p>
  </w:footnote>
  <w:footnote w:type="continuationSeparator" w:id="0">
    <w:p w14:paraId="76F029E5" w14:textId="77777777" w:rsidR="00235D37" w:rsidRDefault="00235D37" w:rsidP="00A71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6397" w14:textId="77777777" w:rsidR="00A71D59" w:rsidRDefault="00FC2462" w:rsidP="00FC2462">
    <w:pPr>
      <w:pStyle w:val="Cabealho"/>
      <w:jc w:val="center"/>
    </w:pPr>
    <w:r w:rsidRPr="00FC2462">
      <w:rPr>
        <w:noProof/>
        <w:lang w:val="pt-BR" w:eastAsia="pt-BR"/>
      </w:rPr>
      <w:drawing>
        <wp:inline distT="0" distB="0" distL="0" distR="0" wp14:anchorId="6C6A7A9B" wp14:editId="4BEE8338">
          <wp:extent cx="2008569" cy="1001050"/>
          <wp:effectExtent l="19050" t="0" r="0" b="0"/>
          <wp:docPr id="1" name="Imagem 1" descr="eng-pref-cmyk-posi.png"/>
          <wp:cNvGraphicFramePr/>
          <a:graphic xmlns:a="http://schemas.openxmlformats.org/drawingml/2006/main">
            <a:graphicData uri="http://schemas.openxmlformats.org/drawingml/2006/picture">
              <pic:pic xmlns:pic="http://schemas.openxmlformats.org/drawingml/2006/picture">
                <pic:nvPicPr>
                  <pic:cNvPr id="3095" name="Picture 17" descr="eng-pref-cmyk-posi.png"/>
                  <pic:cNvPicPr>
                    <a:picLocks noChangeAspect="1"/>
                  </pic:cNvPicPr>
                </pic:nvPicPr>
                <pic:blipFill>
                  <a:blip r:embed="rId1"/>
                  <a:srcRect/>
                  <a:stretch>
                    <a:fillRect/>
                  </a:stretch>
                </pic:blipFill>
                <pic:spPr bwMode="auto">
                  <a:xfrm>
                    <a:off x="0" y="0"/>
                    <a:ext cx="2008569" cy="100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CE6"/>
    <w:multiLevelType w:val="hybridMultilevel"/>
    <w:tmpl w:val="826CEA7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38A6902"/>
    <w:multiLevelType w:val="hybridMultilevel"/>
    <w:tmpl w:val="A0C6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C5F9D"/>
    <w:multiLevelType w:val="hybridMultilevel"/>
    <w:tmpl w:val="3A5A2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4688D"/>
    <w:multiLevelType w:val="hybridMultilevel"/>
    <w:tmpl w:val="30F0CFE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C3F4632"/>
    <w:multiLevelType w:val="hybridMultilevel"/>
    <w:tmpl w:val="5A5CEC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8834C7"/>
    <w:multiLevelType w:val="hybridMultilevel"/>
    <w:tmpl w:val="21FADCC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FB94008"/>
    <w:multiLevelType w:val="hybridMultilevel"/>
    <w:tmpl w:val="4C5A985E"/>
    <w:lvl w:ilvl="0" w:tplc="08090001">
      <w:start w:val="1"/>
      <w:numFmt w:val="bullet"/>
      <w:lvlText w:val=""/>
      <w:lvlJc w:val="left"/>
      <w:pPr>
        <w:ind w:left="720" w:hanging="360"/>
      </w:pPr>
      <w:rPr>
        <w:rFonts w:ascii="Symbol" w:hAnsi="Symbol" w:hint="default"/>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7" w15:restartNumberingAfterBreak="0">
    <w:nsid w:val="3E72521D"/>
    <w:multiLevelType w:val="hybridMultilevel"/>
    <w:tmpl w:val="115086A2"/>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1294A64"/>
    <w:multiLevelType w:val="hybridMultilevel"/>
    <w:tmpl w:val="47E470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5E9D64C8"/>
    <w:multiLevelType w:val="hybridMultilevel"/>
    <w:tmpl w:val="0ECCF35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621F7C98"/>
    <w:multiLevelType w:val="hybridMultilevel"/>
    <w:tmpl w:val="2EE8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7087B"/>
    <w:multiLevelType w:val="hybridMultilevel"/>
    <w:tmpl w:val="2080144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6A4F3626"/>
    <w:multiLevelType w:val="hybridMultilevel"/>
    <w:tmpl w:val="D5E8DC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74D25F68"/>
    <w:multiLevelType w:val="hybridMultilevel"/>
    <w:tmpl w:val="9B76A6F0"/>
    <w:lvl w:ilvl="0" w:tplc="E242A3C8">
      <w:start w:val="11"/>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4"/>
  </w:num>
  <w:num w:numId="5">
    <w:abstractNumId w:val="7"/>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8"/>
  </w:num>
  <w:num w:numId="11">
    <w:abstractNumId w:val="3"/>
  </w:num>
  <w:num w:numId="12">
    <w:abstractNumId w:val="11"/>
  </w:num>
  <w:num w:numId="13">
    <w:abstractNumId w:val="6"/>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SortMethod w:val="00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3B"/>
    <w:rsid w:val="00000427"/>
    <w:rsid w:val="0001251E"/>
    <w:rsid w:val="00040DB9"/>
    <w:rsid w:val="00043D80"/>
    <w:rsid w:val="00061872"/>
    <w:rsid w:val="000618FD"/>
    <w:rsid w:val="000636DF"/>
    <w:rsid w:val="00075328"/>
    <w:rsid w:val="00077723"/>
    <w:rsid w:val="00083F48"/>
    <w:rsid w:val="00087C42"/>
    <w:rsid w:val="00091EE6"/>
    <w:rsid w:val="000963EB"/>
    <w:rsid w:val="000A191A"/>
    <w:rsid w:val="000B68D4"/>
    <w:rsid w:val="000C3D99"/>
    <w:rsid w:val="000C4B3B"/>
    <w:rsid w:val="000C621A"/>
    <w:rsid w:val="000C78A3"/>
    <w:rsid w:val="000D27BA"/>
    <w:rsid w:val="000E258A"/>
    <w:rsid w:val="000E2CC7"/>
    <w:rsid w:val="000E77C2"/>
    <w:rsid w:val="000F4888"/>
    <w:rsid w:val="001051A0"/>
    <w:rsid w:val="0010792D"/>
    <w:rsid w:val="00107F98"/>
    <w:rsid w:val="001109FC"/>
    <w:rsid w:val="001119FD"/>
    <w:rsid w:val="00113481"/>
    <w:rsid w:val="0011566C"/>
    <w:rsid w:val="001163A9"/>
    <w:rsid w:val="00123527"/>
    <w:rsid w:val="0012650C"/>
    <w:rsid w:val="001338C8"/>
    <w:rsid w:val="00137F7A"/>
    <w:rsid w:val="00145D8D"/>
    <w:rsid w:val="00146CF4"/>
    <w:rsid w:val="00160755"/>
    <w:rsid w:val="001733EB"/>
    <w:rsid w:val="00182F4B"/>
    <w:rsid w:val="0018343F"/>
    <w:rsid w:val="00185E39"/>
    <w:rsid w:val="001863C4"/>
    <w:rsid w:val="0019450D"/>
    <w:rsid w:val="00194CE6"/>
    <w:rsid w:val="00196E3C"/>
    <w:rsid w:val="001B2B44"/>
    <w:rsid w:val="001B306C"/>
    <w:rsid w:val="001C349B"/>
    <w:rsid w:val="001C42A6"/>
    <w:rsid w:val="001D6749"/>
    <w:rsid w:val="001F52AB"/>
    <w:rsid w:val="001F6158"/>
    <w:rsid w:val="0020586A"/>
    <w:rsid w:val="00206BD0"/>
    <w:rsid w:val="0021690D"/>
    <w:rsid w:val="0022283E"/>
    <w:rsid w:val="002230FA"/>
    <w:rsid w:val="002255D6"/>
    <w:rsid w:val="00225AFF"/>
    <w:rsid w:val="00231AFA"/>
    <w:rsid w:val="00235D37"/>
    <w:rsid w:val="00241181"/>
    <w:rsid w:val="00245807"/>
    <w:rsid w:val="00245B1B"/>
    <w:rsid w:val="002525FE"/>
    <w:rsid w:val="00254C41"/>
    <w:rsid w:val="0026085B"/>
    <w:rsid w:val="00266237"/>
    <w:rsid w:val="00282E3D"/>
    <w:rsid w:val="0029482A"/>
    <w:rsid w:val="002A0BE2"/>
    <w:rsid w:val="002A3317"/>
    <w:rsid w:val="002A5F76"/>
    <w:rsid w:val="002B6E97"/>
    <w:rsid w:val="002C720C"/>
    <w:rsid w:val="002D62F6"/>
    <w:rsid w:val="002E1037"/>
    <w:rsid w:val="002E38B6"/>
    <w:rsid w:val="002E3BE6"/>
    <w:rsid w:val="002F06F4"/>
    <w:rsid w:val="002F0D3B"/>
    <w:rsid w:val="002F4AE7"/>
    <w:rsid w:val="002F5A79"/>
    <w:rsid w:val="002F66E4"/>
    <w:rsid w:val="003073C9"/>
    <w:rsid w:val="00311881"/>
    <w:rsid w:val="0031431A"/>
    <w:rsid w:val="0031572A"/>
    <w:rsid w:val="00316860"/>
    <w:rsid w:val="00321109"/>
    <w:rsid w:val="00326056"/>
    <w:rsid w:val="003315E7"/>
    <w:rsid w:val="00332AAE"/>
    <w:rsid w:val="003360B7"/>
    <w:rsid w:val="00342EFF"/>
    <w:rsid w:val="00347817"/>
    <w:rsid w:val="00361D93"/>
    <w:rsid w:val="00366AE6"/>
    <w:rsid w:val="0037041A"/>
    <w:rsid w:val="00380387"/>
    <w:rsid w:val="00382B7F"/>
    <w:rsid w:val="003C264E"/>
    <w:rsid w:val="003C4B41"/>
    <w:rsid w:val="003C5790"/>
    <w:rsid w:val="003C5D2C"/>
    <w:rsid w:val="003E2A9B"/>
    <w:rsid w:val="003E487C"/>
    <w:rsid w:val="00411F4C"/>
    <w:rsid w:val="00413A16"/>
    <w:rsid w:val="00415F5F"/>
    <w:rsid w:val="004163C6"/>
    <w:rsid w:val="00427DDF"/>
    <w:rsid w:val="004422A5"/>
    <w:rsid w:val="00464751"/>
    <w:rsid w:val="00465F32"/>
    <w:rsid w:val="0046653B"/>
    <w:rsid w:val="00483C67"/>
    <w:rsid w:val="0049107D"/>
    <w:rsid w:val="004933D0"/>
    <w:rsid w:val="004A40DA"/>
    <w:rsid w:val="004A5566"/>
    <w:rsid w:val="004B763E"/>
    <w:rsid w:val="004C2634"/>
    <w:rsid w:val="004C5657"/>
    <w:rsid w:val="004C5FD9"/>
    <w:rsid w:val="004D263B"/>
    <w:rsid w:val="004D285C"/>
    <w:rsid w:val="004D301A"/>
    <w:rsid w:val="004E726D"/>
    <w:rsid w:val="004E7288"/>
    <w:rsid w:val="004F003A"/>
    <w:rsid w:val="00504F2E"/>
    <w:rsid w:val="00506F88"/>
    <w:rsid w:val="00514D4D"/>
    <w:rsid w:val="00522692"/>
    <w:rsid w:val="0053009A"/>
    <w:rsid w:val="00553798"/>
    <w:rsid w:val="00583375"/>
    <w:rsid w:val="0058671F"/>
    <w:rsid w:val="0058760D"/>
    <w:rsid w:val="005930E1"/>
    <w:rsid w:val="00597165"/>
    <w:rsid w:val="005A21C1"/>
    <w:rsid w:val="005B1AA4"/>
    <w:rsid w:val="005B45D7"/>
    <w:rsid w:val="005C6ADC"/>
    <w:rsid w:val="005D4F8F"/>
    <w:rsid w:val="005D62D0"/>
    <w:rsid w:val="005E6025"/>
    <w:rsid w:val="005F0264"/>
    <w:rsid w:val="005F0649"/>
    <w:rsid w:val="005F240D"/>
    <w:rsid w:val="005F3B35"/>
    <w:rsid w:val="005F708E"/>
    <w:rsid w:val="005F7494"/>
    <w:rsid w:val="005F779A"/>
    <w:rsid w:val="0060564F"/>
    <w:rsid w:val="00605E18"/>
    <w:rsid w:val="00611AB4"/>
    <w:rsid w:val="006163C1"/>
    <w:rsid w:val="006174D5"/>
    <w:rsid w:val="00617B28"/>
    <w:rsid w:val="006201B5"/>
    <w:rsid w:val="00630C3D"/>
    <w:rsid w:val="00631575"/>
    <w:rsid w:val="006330CD"/>
    <w:rsid w:val="006444B3"/>
    <w:rsid w:val="00647C30"/>
    <w:rsid w:val="00652622"/>
    <w:rsid w:val="00654BEB"/>
    <w:rsid w:val="00661859"/>
    <w:rsid w:val="00664120"/>
    <w:rsid w:val="006723FA"/>
    <w:rsid w:val="006774C6"/>
    <w:rsid w:val="00682075"/>
    <w:rsid w:val="006A016E"/>
    <w:rsid w:val="006A3315"/>
    <w:rsid w:val="006A768A"/>
    <w:rsid w:val="006B0F76"/>
    <w:rsid w:val="006B3E4F"/>
    <w:rsid w:val="006B5E8C"/>
    <w:rsid w:val="006E3B7D"/>
    <w:rsid w:val="006E4B0D"/>
    <w:rsid w:val="00702779"/>
    <w:rsid w:val="00703793"/>
    <w:rsid w:val="00714318"/>
    <w:rsid w:val="00726AD3"/>
    <w:rsid w:val="00741B8C"/>
    <w:rsid w:val="00745757"/>
    <w:rsid w:val="00753A69"/>
    <w:rsid w:val="00754032"/>
    <w:rsid w:val="0078066E"/>
    <w:rsid w:val="0078590E"/>
    <w:rsid w:val="00785E7E"/>
    <w:rsid w:val="007901DA"/>
    <w:rsid w:val="00791043"/>
    <w:rsid w:val="007954CF"/>
    <w:rsid w:val="00796C38"/>
    <w:rsid w:val="00797FFA"/>
    <w:rsid w:val="007A39A7"/>
    <w:rsid w:val="007A5107"/>
    <w:rsid w:val="007B4FD5"/>
    <w:rsid w:val="007C07F8"/>
    <w:rsid w:val="007C5462"/>
    <w:rsid w:val="007D39CE"/>
    <w:rsid w:val="007F5A8E"/>
    <w:rsid w:val="007F6EF8"/>
    <w:rsid w:val="008052D7"/>
    <w:rsid w:val="00825B54"/>
    <w:rsid w:val="0082784B"/>
    <w:rsid w:val="00832617"/>
    <w:rsid w:val="0084297D"/>
    <w:rsid w:val="00846A02"/>
    <w:rsid w:val="00851780"/>
    <w:rsid w:val="00853408"/>
    <w:rsid w:val="00853C88"/>
    <w:rsid w:val="0085473E"/>
    <w:rsid w:val="008676B0"/>
    <w:rsid w:val="00867CC3"/>
    <w:rsid w:val="0087022E"/>
    <w:rsid w:val="0087176A"/>
    <w:rsid w:val="00873430"/>
    <w:rsid w:val="00892ADF"/>
    <w:rsid w:val="008935E8"/>
    <w:rsid w:val="008952C7"/>
    <w:rsid w:val="00896891"/>
    <w:rsid w:val="008A12CA"/>
    <w:rsid w:val="008A32B0"/>
    <w:rsid w:val="008A66BD"/>
    <w:rsid w:val="008A7465"/>
    <w:rsid w:val="008A79DD"/>
    <w:rsid w:val="008A7AE8"/>
    <w:rsid w:val="008B0576"/>
    <w:rsid w:val="008B1B40"/>
    <w:rsid w:val="008C6BB7"/>
    <w:rsid w:val="008E38E3"/>
    <w:rsid w:val="008E509F"/>
    <w:rsid w:val="00903BE9"/>
    <w:rsid w:val="00911827"/>
    <w:rsid w:val="00911888"/>
    <w:rsid w:val="00912524"/>
    <w:rsid w:val="0092020E"/>
    <w:rsid w:val="00924194"/>
    <w:rsid w:val="00936197"/>
    <w:rsid w:val="00936FBB"/>
    <w:rsid w:val="00937DC6"/>
    <w:rsid w:val="009433CE"/>
    <w:rsid w:val="0094424C"/>
    <w:rsid w:val="00945CEF"/>
    <w:rsid w:val="00957295"/>
    <w:rsid w:val="00965D3A"/>
    <w:rsid w:val="00971EFE"/>
    <w:rsid w:val="0097741B"/>
    <w:rsid w:val="00977EEE"/>
    <w:rsid w:val="00981E25"/>
    <w:rsid w:val="00992223"/>
    <w:rsid w:val="009A2E3E"/>
    <w:rsid w:val="009B1E70"/>
    <w:rsid w:val="009D2B71"/>
    <w:rsid w:val="009D3854"/>
    <w:rsid w:val="009D4754"/>
    <w:rsid w:val="009E23F2"/>
    <w:rsid w:val="009E3F58"/>
    <w:rsid w:val="009E4B03"/>
    <w:rsid w:val="009F0CC5"/>
    <w:rsid w:val="009F2FEA"/>
    <w:rsid w:val="009F343A"/>
    <w:rsid w:val="00A008C1"/>
    <w:rsid w:val="00A0199D"/>
    <w:rsid w:val="00A03523"/>
    <w:rsid w:val="00A12865"/>
    <w:rsid w:val="00A24CA5"/>
    <w:rsid w:val="00A33663"/>
    <w:rsid w:val="00A3526F"/>
    <w:rsid w:val="00A61B52"/>
    <w:rsid w:val="00A62ABE"/>
    <w:rsid w:val="00A71D59"/>
    <w:rsid w:val="00A76F3D"/>
    <w:rsid w:val="00A802E1"/>
    <w:rsid w:val="00A81B08"/>
    <w:rsid w:val="00A932C5"/>
    <w:rsid w:val="00AA325E"/>
    <w:rsid w:val="00AA4A96"/>
    <w:rsid w:val="00AA753E"/>
    <w:rsid w:val="00AB66C7"/>
    <w:rsid w:val="00AB7CCF"/>
    <w:rsid w:val="00AD135E"/>
    <w:rsid w:val="00AD3AFE"/>
    <w:rsid w:val="00AD509B"/>
    <w:rsid w:val="00AE2DB7"/>
    <w:rsid w:val="00B02D2E"/>
    <w:rsid w:val="00B176A4"/>
    <w:rsid w:val="00B257D2"/>
    <w:rsid w:val="00B576CE"/>
    <w:rsid w:val="00B81C56"/>
    <w:rsid w:val="00B82581"/>
    <w:rsid w:val="00B869B3"/>
    <w:rsid w:val="00B927A4"/>
    <w:rsid w:val="00B939A6"/>
    <w:rsid w:val="00B95215"/>
    <w:rsid w:val="00B96F3E"/>
    <w:rsid w:val="00B97DC2"/>
    <w:rsid w:val="00BA340B"/>
    <w:rsid w:val="00BA4238"/>
    <w:rsid w:val="00BB40DD"/>
    <w:rsid w:val="00BB5FDA"/>
    <w:rsid w:val="00BB601E"/>
    <w:rsid w:val="00BC6A65"/>
    <w:rsid w:val="00BD3E3A"/>
    <w:rsid w:val="00BD759D"/>
    <w:rsid w:val="00BD7860"/>
    <w:rsid w:val="00C05E36"/>
    <w:rsid w:val="00C13230"/>
    <w:rsid w:val="00C13FFB"/>
    <w:rsid w:val="00C17E76"/>
    <w:rsid w:val="00C306F6"/>
    <w:rsid w:val="00C3635D"/>
    <w:rsid w:val="00C45C47"/>
    <w:rsid w:val="00C50C7A"/>
    <w:rsid w:val="00C525B8"/>
    <w:rsid w:val="00C64D95"/>
    <w:rsid w:val="00C70730"/>
    <w:rsid w:val="00C70F1A"/>
    <w:rsid w:val="00C7124C"/>
    <w:rsid w:val="00C74EC3"/>
    <w:rsid w:val="00C76807"/>
    <w:rsid w:val="00C820D6"/>
    <w:rsid w:val="00C82424"/>
    <w:rsid w:val="00C85BA9"/>
    <w:rsid w:val="00CA6DB0"/>
    <w:rsid w:val="00CA73BB"/>
    <w:rsid w:val="00CC0DE3"/>
    <w:rsid w:val="00CC3D45"/>
    <w:rsid w:val="00CD1760"/>
    <w:rsid w:val="00CD2490"/>
    <w:rsid w:val="00CD6FFB"/>
    <w:rsid w:val="00CD71AB"/>
    <w:rsid w:val="00CE5106"/>
    <w:rsid w:val="00CF31CE"/>
    <w:rsid w:val="00CF4B20"/>
    <w:rsid w:val="00D05C12"/>
    <w:rsid w:val="00D14B5C"/>
    <w:rsid w:val="00D32B5B"/>
    <w:rsid w:val="00D354F9"/>
    <w:rsid w:val="00D37A5F"/>
    <w:rsid w:val="00D4420A"/>
    <w:rsid w:val="00D61569"/>
    <w:rsid w:val="00D7240E"/>
    <w:rsid w:val="00D83A9F"/>
    <w:rsid w:val="00D84A36"/>
    <w:rsid w:val="00D93970"/>
    <w:rsid w:val="00DA641D"/>
    <w:rsid w:val="00DB66F7"/>
    <w:rsid w:val="00DC172A"/>
    <w:rsid w:val="00DC320E"/>
    <w:rsid w:val="00DD2B06"/>
    <w:rsid w:val="00DD3C96"/>
    <w:rsid w:val="00DD3ECF"/>
    <w:rsid w:val="00DD6EE2"/>
    <w:rsid w:val="00DE4F3A"/>
    <w:rsid w:val="00DF0820"/>
    <w:rsid w:val="00DF1887"/>
    <w:rsid w:val="00DF551D"/>
    <w:rsid w:val="00E160B0"/>
    <w:rsid w:val="00E16582"/>
    <w:rsid w:val="00E2771F"/>
    <w:rsid w:val="00E31E5A"/>
    <w:rsid w:val="00E341A1"/>
    <w:rsid w:val="00E43174"/>
    <w:rsid w:val="00E453BC"/>
    <w:rsid w:val="00E45907"/>
    <w:rsid w:val="00E51FED"/>
    <w:rsid w:val="00E5447A"/>
    <w:rsid w:val="00E574E9"/>
    <w:rsid w:val="00E77D3E"/>
    <w:rsid w:val="00E814BB"/>
    <w:rsid w:val="00E83B8E"/>
    <w:rsid w:val="00E86363"/>
    <w:rsid w:val="00EA67E4"/>
    <w:rsid w:val="00EB1F0C"/>
    <w:rsid w:val="00EB327A"/>
    <w:rsid w:val="00EB72F6"/>
    <w:rsid w:val="00EC2CDB"/>
    <w:rsid w:val="00EC5995"/>
    <w:rsid w:val="00EC5C06"/>
    <w:rsid w:val="00ED2E1D"/>
    <w:rsid w:val="00ED6FD1"/>
    <w:rsid w:val="00EE4E62"/>
    <w:rsid w:val="00F06CE3"/>
    <w:rsid w:val="00F133DB"/>
    <w:rsid w:val="00F13C2A"/>
    <w:rsid w:val="00F214F3"/>
    <w:rsid w:val="00F25C6F"/>
    <w:rsid w:val="00F30706"/>
    <w:rsid w:val="00F32856"/>
    <w:rsid w:val="00F40769"/>
    <w:rsid w:val="00F440C8"/>
    <w:rsid w:val="00F47804"/>
    <w:rsid w:val="00F55001"/>
    <w:rsid w:val="00F60FAF"/>
    <w:rsid w:val="00F77D68"/>
    <w:rsid w:val="00F94646"/>
    <w:rsid w:val="00F9546D"/>
    <w:rsid w:val="00FA07C6"/>
    <w:rsid w:val="00FC2462"/>
    <w:rsid w:val="00FC4A76"/>
    <w:rsid w:val="00FD1159"/>
    <w:rsid w:val="00FD1DBA"/>
    <w:rsid w:val="00FE283A"/>
    <w:rsid w:val="00FE7E62"/>
    <w:rsid w:val="00FF20E2"/>
    <w:rsid w:val="00FF25E7"/>
    <w:rsid w:val="00FF4915"/>
    <w:rsid w:val="00FF4F5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C822C29"/>
  <w15:docId w15:val="{BD515C32-B82A-4009-BEA2-DD9E2E90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28D5"/>
    <w:pPr>
      <w:spacing w:after="200" w:line="276" w:lineRule="auto"/>
    </w:pPr>
    <w:rPr>
      <w:rFonts w:eastAsia="Times New Roman"/>
      <w:sz w:val="22"/>
      <w:szCs w:val="22"/>
      <w:lang w:val="en-US" w:eastAsia="en-US"/>
    </w:rPr>
  </w:style>
  <w:style w:type="paragraph" w:styleId="Ttulo1">
    <w:name w:val="heading 1"/>
    <w:basedOn w:val="Normal"/>
    <w:next w:val="Normal"/>
    <w:link w:val="Ttulo1Char"/>
    <w:qFormat/>
    <w:locked/>
    <w:rsid w:val="00347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locked/>
    <w:rsid w:val="00FD115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CA"/>
    </w:rPr>
  </w:style>
  <w:style w:type="paragraph" w:styleId="Ttulo3">
    <w:name w:val="heading 3"/>
    <w:basedOn w:val="Normal"/>
    <w:next w:val="Normal"/>
    <w:link w:val="Ttulo3Char"/>
    <w:uiPriority w:val="9"/>
    <w:unhideWhenUsed/>
    <w:qFormat/>
    <w:locked/>
    <w:rsid w:val="00FD115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C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orfulList-Accent11">
    <w:name w:val="Colorful List - Accent 11"/>
    <w:basedOn w:val="Normal"/>
    <w:qFormat/>
    <w:rsid w:val="00483C67"/>
    <w:pPr>
      <w:spacing w:after="0" w:line="240" w:lineRule="auto"/>
      <w:ind w:left="720"/>
      <w:contextualSpacing/>
    </w:pPr>
    <w:rPr>
      <w:rFonts w:ascii="Times New Roman" w:hAnsi="Times New Roman"/>
      <w:sz w:val="24"/>
      <w:szCs w:val="24"/>
    </w:rPr>
  </w:style>
  <w:style w:type="character" w:styleId="Hyperlink">
    <w:name w:val="Hyperlink"/>
    <w:basedOn w:val="Fontepargpadro"/>
    <w:rsid w:val="00D35482"/>
    <w:rPr>
      <w:rFonts w:cs="Times New Roman"/>
      <w:color w:val="0000FF"/>
      <w:u w:val="single"/>
    </w:rPr>
  </w:style>
  <w:style w:type="paragraph" w:styleId="Textodebalo">
    <w:name w:val="Balloon Text"/>
    <w:basedOn w:val="Normal"/>
    <w:link w:val="TextodebaloChar"/>
    <w:semiHidden/>
    <w:rsid w:val="001A37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locked/>
    <w:rsid w:val="001A3759"/>
    <w:rPr>
      <w:rFonts w:ascii="Tahoma" w:hAnsi="Tahoma" w:cs="Tahoma"/>
      <w:sz w:val="16"/>
      <w:szCs w:val="16"/>
    </w:rPr>
  </w:style>
  <w:style w:type="paragraph" w:styleId="Cabealho">
    <w:name w:val="header"/>
    <w:basedOn w:val="Normal"/>
    <w:link w:val="CabealhoChar"/>
    <w:semiHidden/>
    <w:rsid w:val="00A400D3"/>
    <w:pPr>
      <w:tabs>
        <w:tab w:val="center" w:pos="4252"/>
        <w:tab w:val="right" w:pos="8504"/>
      </w:tabs>
      <w:spacing w:after="0" w:line="240" w:lineRule="auto"/>
    </w:pPr>
  </w:style>
  <w:style w:type="character" w:customStyle="1" w:styleId="CabealhoChar">
    <w:name w:val="Cabeçalho Char"/>
    <w:basedOn w:val="Fontepargpadro"/>
    <w:link w:val="Cabealho"/>
    <w:semiHidden/>
    <w:locked/>
    <w:rsid w:val="00A400D3"/>
    <w:rPr>
      <w:rFonts w:cs="Times New Roman"/>
    </w:rPr>
  </w:style>
  <w:style w:type="paragraph" w:styleId="Rodap">
    <w:name w:val="footer"/>
    <w:basedOn w:val="Normal"/>
    <w:link w:val="RodapChar"/>
    <w:semiHidden/>
    <w:rsid w:val="00A400D3"/>
    <w:pPr>
      <w:tabs>
        <w:tab w:val="center" w:pos="4252"/>
        <w:tab w:val="right" w:pos="8504"/>
      </w:tabs>
      <w:spacing w:after="0" w:line="240" w:lineRule="auto"/>
    </w:pPr>
  </w:style>
  <w:style w:type="character" w:customStyle="1" w:styleId="RodapChar">
    <w:name w:val="Rodapé Char"/>
    <w:basedOn w:val="Fontepargpadro"/>
    <w:link w:val="Rodap"/>
    <w:semiHidden/>
    <w:locked/>
    <w:rsid w:val="00A400D3"/>
    <w:rPr>
      <w:rFonts w:cs="Times New Roman"/>
    </w:rPr>
  </w:style>
  <w:style w:type="character" w:customStyle="1" w:styleId="Ttulo1Char">
    <w:name w:val="Título 1 Char"/>
    <w:basedOn w:val="Fontepargpadro"/>
    <w:link w:val="Ttulo1"/>
    <w:uiPriority w:val="9"/>
    <w:rsid w:val="00347817"/>
    <w:rPr>
      <w:rFonts w:asciiTheme="majorHAnsi" w:eastAsiaTheme="majorEastAsia" w:hAnsiTheme="majorHAnsi" w:cstheme="majorBidi"/>
      <w:b/>
      <w:bCs/>
      <w:color w:val="365F91" w:themeColor="accent1" w:themeShade="BF"/>
      <w:sz w:val="28"/>
      <w:szCs w:val="28"/>
      <w:lang w:val="pt-BR" w:eastAsia="en-US"/>
    </w:rPr>
  </w:style>
  <w:style w:type="table" w:styleId="Tabelacomgrade">
    <w:name w:val="Table Grid"/>
    <w:basedOn w:val="Tabelanormal"/>
    <w:locked/>
    <w:rsid w:val="00DF55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Fontepargpadro"/>
    <w:rsid w:val="007C07F8"/>
  </w:style>
  <w:style w:type="paragraph" w:customStyle="1" w:styleId="Default">
    <w:name w:val="Default"/>
    <w:rsid w:val="00C17E76"/>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2E38B6"/>
    <w:pPr>
      <w:ind w:left="720"/>
      <w:contextualSpacing/>
    </w:pPr>
  </w:style>
  <w:style w:type="character" w:styleId="Refdecomentrio">
    <w:name w:val="annotation reference"/>
    <w:basedOn w:val="Fontepargpadro"/>
    <w:rsid w:val="00E574E9"/>
    <w:rPr>
      <w:sz w:val="16"/>
      <w:szCs w:val="16"/>
    </w:rPr>
  </w:style>
  <w:style w:type="paragraph" w:styleId="Textodecomentrio">
    <w:name w:val="annotation text"/>
    <w:basedOn w:val="Normal"/>
    <w:link w:val="TextodecomentrioChar"/>
    <w:rsid w:val="00E574E9"/>
    <w:pPr>
      <w:spacing w:line="240" w:lineRule="auto"/>
    </w:pPr>
    <w:rPr>
      <w:sz w:val="20"/>
      <w:szCs w:val="20"/>
    </w:rPr>
  </w:style>
  <w:style w:type="character" w:customStyle="1" w:styleId="TextodecomentrioChar">
    <w:name w:val="Texto de comentário Char"/>
    <w:basedOn w:val="Fontepargpadro"/>
    <w:link w:val="Textodecomentrio"/>
    <w:rsid w:val="00E574E9"/>
    <w:rPr>
      <w:rFonts w:eastAsia="Times New Roman"/>
      <w:lang w:val="pt-BR" w:eastAsia="en-US"/>
    </w:rPr>
  </w:style>
  <w:style w:type="paragraph" w:styleId="Assuntodocomentrio">
    <w:name w:val="annotation subject"/>
    <w:basedOn w:val="Textodecomentrio"/>
    <w:next w:val="Textodecomentrio"/>
    <w:link w:val="AssuntodocomentrioChar"/>
    <w:rsid w:val="00E574E9"/>
    <w:rPr>
      <w:b/>
      <w:bCs/>
    </w:rPr>
  </w:style>
  <w:style w:type="character" w:customStyle="1" w:styleId="AssuntodocomentrioChar">
    <w:name w:val="Assunto do comentário Char"/>
    <w:basedOn w:val="TextodecomentrioChar"/>
    <w:link w:val="Assuntodocomentrio"/>
    <w:rsid w:val="00E574E9"/>
    <w:rPr>
      <w:rFonts w:eastAsia="Times New Roman"/>
      <w:b/>
      <w:bCs/>
      <w:lang w:val="pt-BR" w:eastAsia="en-US"/>
    </w:rPr>
  </w:style>
  <w:style w:type="paragraph" w:styleId="NormalWeb">
    <w:name w:val="Normal (Web)"/>
    <w:basedOn w:val="Normal"/>
    <w:uiPriority w:val="99"/>
    <w:semiHidden/>
    <w:unhideWhenUsed/>
    <w:rsid w:val="00977EEE"/>
    <w:pPr>
      <w:spacing w:before="100" w:beforeAutospacing="1" w:after="100" w:afterAutospacing="1" w:line="240" w:lineRule="auto"/>
    </w:pPr>
    <w:rPr>
      <w:rFonts w:ascii="Times New Roman" w:eastAsiaTheme="minorHAnsi" w:hAnsi="Times New Roman"/>
      <w:sz w:val="24"/>
      <w:szCs w:val="24"/>
      <w:lang w:eastAsia="fr-BE"/>
    </w:rPr>
  </w:style>
  <w:style w:type="character" w:customStyle="1" w:styleId="Ttulo2Char">
    <w:name w:val="Título 2 Char"/>
    <w:basedOn w:val="Fontepargpadro"/>
    <w:link w:val="Ttulo2"/>
    <w:uiPriority w:val="9"/>
    <w:rsid w:val="00FD1159"/>
    <w:rPr>
      <w:rFonts w:asciiTheme="majorHAnsi" w:eastAsiaTheme="majorEastAsia" w:hAnsiTheme="majorHAnsi" w:cstheme="majorBidi"/>
      <w:color w:val="365F91" w:themeColor="accent1" w:themeShade="BF"/>
      <w:sz w:val="26"/>
      <w:szCs w:val="26"/>
      <w:lang w:val="en-CA" w:eastAsia="en-US"/>
    </w:rPr>
  </w:style>
  <w:style w:type="character" w:customStyle="1" w:styleId="Ttulo3Char">
    <w:name w:val="Título 3 Char"/>
    <w:basedOn w:val="Fontepargpadro"/>
    <w:link w:val="Ttulo3"/>
    <w:uiPriority w:val="9"/>
    <w:rsid w:val="00FD1159"/>
    <w:rPr>
      <w:rFonts w:asciiTheme="majorHAnsi" w:eastAsiaTheme="majorEastAsia" w:hAnsiTheme="majorHAnsi" w:cstheme="majorBidi"/>
      <w:color w:val="243F60" w:themeColor="accent1" w:themeShade="7F"/>
      <w:sz w:val="24"/>
      <w:szCs w:val="24"/>
      <w:lang w:val="en-CA" w:eastAsia="en-US"/>
    </w:rPr>
  </w:style>
  <w:style w:type="paragraph" w:styleId="Pr-formataoHTML">
    <w:name w:val="HTML Preformatted"/>
    <w:basedOn w:val="Normal"/>
    <w:link w:val="Pr-formataoHTMLChar"/>
    <w:uiPriority w:val="99"/>
    <w:unhideWhenUsed/>
    <w:rsid w:val="00FD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FD1159"/>
    <w:rPr>
      <w:rFonts w:ascii="Courier New" w:eastAsia="Times New Roman" w:hAnsi="Courier New" w:cs="Courier New"/>
      <w:lang w:val="pt-BR" w:eastAsia="pt-BR"/>
    </w:rPr>
  </w:style>
  <w:style w:type="character" w:customStyle="1" w:styleId="Estilo1Char">
    <w:name w:val="Estilo1 Char"/>
    <w:basedOn w:val="Fontepargpadro"/>
    <w:link w:val="Estilo1"/>
    <w:locked/>
    <w:rsid w:val="008B0576"/>
    <w:rPr>
      <w:rFonts w:ascii="Arial" w:hAnsi="Arial" w:cs="Arial"/>
      <w:b/>
      <w:bCs/>
      <w:i/>
      <w:iCs/>
      <w:lang w:eastAsia="pt-BR"/>
    </w:rPr>
  </w:style>
  <w:style w:type="paragraph" w:customStyle="1" w:styleId="Estilo1">
    <w:name w:val="Estilo1"/>
    <w:basedOn w:val="Normal"/>
    <w:link w:val="Estilo1Char"/>
    <w:rsid w:val="008B0576"/>
    <w:pPr>
      <w:keepNext/>
      <w:spacing w:after="0" w:line="240" w:lineRule="auto"/>
      <w:ind w:left="-57"/>
    </w:pPr>
    <w:rPr>
      <w:rFonts w:ascii="Arial" w:eastAsia="Calibri" w:hAnsi="Arial" w:cs="Arial"/>
      <w:b/>
      <w:bCs/>
      <w:i/>
      <w:iCs/>
      <w:sz w:val="20"/>
      <w:szCs w:val="20"/>
      <w:lang w:val="de-DE" w:eastAsia="pt-BR"/>
    </w:rPr>
  </w:style>
  <w:style w:type="character" w:styleId="MenoPendente">
    <w:name w:val="Unresolved Mention"/>
    <w:basedOn w:val="Fontepargpadro"/>
    <w:uiPriority w:val="99"/>
    <w:semiHidden/>
    <w:unhideWhenUsed/>
    <w:rsid w:val="00BB5FDA"/>
    <w:rPr>
      <w:color w:val="808080"/>
      <w:shd w:val="clear" w:color="auto" w:fill="E6E6E6"/>
    </w:rPr>
  </w:style>
  <w:style w:type="character" w:styleId="HiperlinkVisitado">
    <w:name w:val="FollowedHyperlink"/>
    <w:basedOn w:val="Fontepargpadro"/>
    <w:semiHidden/>
    <w:unhideWhenUsed/>
    <w:rsid w:val="00BB5F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58845">
      <w:bodyDiv w:val="1"/>
      <w:marLeft w:val="0"/>
      <w:marRight w:val="0"/>
      <w:marTop w:val="0"/>
      <w:marBottom w:val="0"/>
      <w:divBdr>
        <w:top w:val="none" w:sz="0" w:space="0" w:color="auto"/>
        <w:left w:val="none" w:sz="0" w:space="0" w:color="auto"/>
        <w:bottom w:val="none" w:sz="0" w:space="0" w:color="auto"/>
        <w:right w:val="none" w:sz="0" w:space="0" w:color="auto"/>
      </w:divBdr>
    </w:div>
    <w:div w:id="10114412">
      <w:bodyDiv w:val="1"/>
      <w:marLeft w:val="0"/>
      <w:marRight w:val="0"/>
      <w:marTop w:val="0"/>
      <w:marBottom w:val="0"/>
      <w:divBdr>
        <w:top w:val="none" w:sz="0" w:space="0" w:color="auto"/>
        <w:left w:val="none" w:sz="0" w:space="0" w:color="auto"/>
        <w:bottom w:val="none" w:sz="0" w:space="0" w:color="auto"/>
        <w:right w:val="none" w:sz="0" w:space="0" w:color="auto"/>
      </w:divBdr>
    </w:div>
    <w:div w:id="180321675">
      <w:bodyDiv w:val="1"/>
      <w:marLeft w:val="0"/>
      <w:marRight w:val="0"/>
      <w:marTop w:val="0"/>
      <w:marBottom w:val="0"/>
      <w:divBdr>
        <w:top w:val="none" w:sz="0" w:space="0" w:color="auto"/>
        <w:left w:val="none" w:sz="0" w:space="0" w:color="auto"/>
        <w:bottom w:val="none" w:sz="0" w:space="0" w:color="auto"/>
        <w:right w:val="none" w:sz="0" w:space="0" w:color="auto"/>
      </w:divBdr>
    </w:div>
    <w:div w:id="187112283">
      <w:bodyDiv w:val="1"/>
      <w:marLeft w:val="0"/>
      <w:marRight w:val="0"/>
      <w:marTop w:val="0"/>
      <w:marBottom w:val="0"/>
      <w:divBdr>
        <w:top w:val="none" w:sz="0" w:space="0" w:color="auto"/>
        <w:left w:val="none" w:sz="0" w:space="0" w:color="auto"/>
        <w:bottom w:val="none" w:sz="0" w:space="0" w:color="auto"/>
        <w:right w:val="none" w:sz="0" w:space="0" w:color="auto"/>
      </w:divBdr>
    </w:div>
    <w:div w:id="265046848">
      <w:bodyDiv w:val="1"/>
      <w:marLeft w:val="0"/>
      <w:marRight w:val="0"/>
      <w:marTop w:val="0"/>
      <w:marBottom w:val="0"/>
      <w:divBdr>
        <w:top w:val="none" w:sz="0" w:space="0" w:color="auto"/>
        <w:left w:val="none" w:sz="0" w:space="0" w:color="auto"/>
        <w:bottom w:val="none" w:sz="0" w:space="0" w:color="auto"/>
        <w:right w:val="none" w:sz="0" w:space="0" w:color="auto"/>
      </w:divBdr>
    </w:div>
    <w:div w:id="367336640">
      <w:bodyDiv w:val="1"/>
      <w:marLeft w:val="0"/>
      <w:marRight w:val="0"/>
      <w:marTop w:val="0"/>
      <w:marBottom w:val="0"/>
      <w:divBdr>
        <w:top w:val="none" w:sz="0" w:space="0" w:color="auto"/>
        <w:left w:val="none" w:sz="0" w:space="0" w:color="auto"/>
        <w:bottom w:val="none" w:sz="0" w:space="0" w:color="auto"/>
        <w:right w:val="none" w:sz="0" w:space="0" w:color="auto"/>
      </w:divBdr>
    </w:div>
    <w:div w:id="485320254">
      <w:bodyDiv w:val="1"/>
      <w:marLeft w:val="0"/>
      <w:marRight w:val="0"/>
      <w:marTop w:val="0"/>
      <w:marBottom w:val="0"/>
      <w:divBdr>
        <w:top w:val="none" w:sz="0" w:space="0" w:color="auto"/>
        <w:left w:val="none" w:sz="0" w:space="0" w:color="auto"/>
        <w:bottom w:val="none" w:sz="0" w:space="0" w:color="auto"/>
        <w:right w:val="none" w:sz="0" w:space="0" w:color="auto"/>
      </w:divBdr>
    </w:div>
    <w:div w:id="498932676">
      <w:bodyDiv w:val="1"/>
      <w:marLeft w:val="0"/>
      <w:marRight w:val="0"/>
      <w:marTop w:val="0"/>
      <w:marBottom w:val="0"/>
      <w:divBdr>
        <w:top w:val="none" w:sz="0" w:space="0" w:color="auto"/>
        <w:left w:val="none" w:sz="0" w:space="0" w:color="auto"/>
        <w:bottom w:val="none" w:sz="0" w:space="0" w:color="auto"/>
        <w:right w:val="none" w:sz="0" w:space="0" w:color="auto"/>
      </w:divBdr>
    </w:div>
    <w:div w:id="530728110">
      <w:bodyDiv w:val="1"/>
      <w:marLeft w:val="0"/>
      <w:marRight w:val="0"/>
      <w:marTop w:val="0"/>
      <w:marBottom w:val="0"/>
      <w:divBdr>
        <w:top w:val="none" w:sz="0" w:space="0" w:color="auto"/>
        <w:left w:val="none" w:sz="0" w:space="0" w:color="auto"/>
        <w:bottom w:val="none" w:sz="0" w:space="0" w:color="auto"/>
        <w:right w:val="none" w:sz="0" w:space="0" w:color="auto"/>
      </w:divBdr>
    </w:div>
    <w:div w:id="689599247">
      <w:bodyDiv w:val="1"/>
      <w:marLeft w:val="0"/>
      <w:marRight w:val="0"/>
      <w:marTop w:val="0"/>
      <w:marBottom w:val="0"/>
      <w:divBdr>
        <w:top w:val="none" w:sz="0" w:space="0" w:color="auto"/>
        <w:left w:val="none" w:sz="0" w:space="0" w:color="auto"/>
        <w:bottom w:val="none" w:sz="0" w:space="0" w:color="auto"/>
        <w:right w:val="none" w:sz="0" w:space="0" w:color="auto"/>
      </w:divBdr>
    </w:div>
    <w:div w:id="701637708">
      <w:bodyDiv w:val="1"/>
      <w:marLeft w:val="0"/>
      <w:marRight w:val="0"/>
      <w:marTop w:val="0"/>
      <w:marBottom w:val="0"/>
      <w:divBdr>
        <w:top w:val="none" w:sz="0" w:space="0" w:color="auto"/>
        <w:left w:val="none" w:sz="0" w:space="0" w:color="auto"/>
        <w:bottom w:val="none" w:sz="0" w:space="0" w:color="auto"/>
        <w:right w:val="none" w:sz="0" w:space="0" w:color="auto"/>
      </w:divBdr>
    </w:div>
    <w:div w:id="719551945">
      <w:bodyDiv w:val="1"/>
      <w:marLeft w:val="0"/>
      <w:marRight w:val="0"/>
      <w:marTop w:val="0"/>
      <w:marBottom w:val="0"/>
      <w:divBdr>
        <w:top w:val="none" w:sz="0" w:space="0" w:color="auto"/>
        <w:left w:val="none" w:sz="0" w:space="0" w:color="auto"/>
        <w:bottom w:val="none" w:sz="0" w:space="0" w:color="auto"/>
        <w:right w:val="none" w:sz="0" w:space="0" w:color="auto"/>
      </w:divBdr>
    </w:div>
    <w:div w:id="803962873">
      <w:bodyDiv w:val="1"/>
      <w:marLeft w:val="0"/>
      <w:marRight w:val="0"/>
      <w:marTop w:val="0"/>
      <w:marBottom w:val="0"/>
      <w:divBdr>
        <w:top w:val="none" w:sz="0" w:space="0" w:color="auto"/>
        <w:left w:val="none" w:sz="0" w:space="0" w:color="auto"/>
        <w:bottom w:val="none" w:sz="0" w:space="0" w:color="auto"/>
        <w:right w:val="none" w:sz="0" w:space="0" w:color="auto"/>
      </w:divBdr>
    </w:div>
    <w:div w:id="1028989091">
      <w:bodyDiv w:val="1"/>
      <w:marLeft w:val="0"/>
      <w:marRight w:val="0"/>
      <w:marTop w:val="0"/>
      <w:marBottom w:val="0"/>
      <w:divBdr>
        <w:top w:val="none" w:sz="0" w:space="0" w:color="auto"/>
        <w:left w:val="none" w:sz="0" w:space="0" w:color="auto"/>
        <w:bottom w:val="none" w:sz="0" w:space="0" w:color="auto"/>
        <w:right w:val="none" w:sz="0" w:space="0" w:color="auto"/>
      </w:divBdr>
    </w:div>
    <w:div w:id="1095708229">
      <w:bodyDiv w:val="1"/>
      <w:marLeft w:val="0"/>
      <w:marRight w:val="0"/>
      <w:marTop w:val="0"/>
      <w:marBottom w:val="0"/>
      <w:divBdr>
        <w:top w:val="none" w:sz="0" w:space="0" w:color="auto"/>
        <w:left w:val="none" w:sz="0" w:space="0" w:color="auto"/>
        <w:bottom w:val="none" w:sz="0" w:space="0" w:color="auto"/>
        <w:right w:val="none" w:sz="0" w:space="0" w:color="auto"/>
      </w:divBdr>
    </w:div>
    <w:div w:id="1133475800">
      <w:bodyDiv w:val="1"/>
      <w:marLeft w:val="0"/>
      <w:marRight w:val="0"/>
      <w:marTop w:val="0"/>
      <w:marBottom w:val="0"/>
      <w:divBdr>
        <w:top w:val="none" w:sz="0" w:space="0" w:color="auto"/>
        <w:left w:val="none" w:sz="0" w:space="0" w:color="auto"/>
        <w:bottom w:val="none" w:sz="0" w:space="0" w:color="auto"/>
        <w:right w:val="none" w:sz="0" w:space="0" w:color="auto"/>
      </w:divBdr>
    </w:div>
    <w:div w:id="1376808969">
      <w:bodyDiv w:val="1"/>
      <w:marLeft w:val="0"/>
      <w:marRight w:val="0"/>
      <w:marTop w:val="0"/>
      <w:marBottom w:val="0"/>
      <w:divBdr>
        <w:top w:val="none" w:sz="0" w:space="0" w:color="auto"/>
        <w:left w:val="none" w:sz="0" w:space="0" w:color="auto"/>
        <w:bottom w:val="none" w:sz="0" w:space="0" w:color="auto"/>
        <w:right w:val="none" w:sz="0" w:space="0" w:color="auto"/>
      </w:divBdr>
    </w:div>
    <w:div w:id="1487630559">
      <w:bodyDiv w:val="1"/>
      <w:marLeft w:val="0"/>
      <w:marRight w:val="0"/>
      <w:marTop w:val="0"/>
      <w:marBottom w:val="0"/>
      <w:divBdr>
        <w:top w:val="none" w:sz="0" w:space="0" w:color="auto"/>
        <w:left w:val="none" w:sz="0" w:space="0" w:color="auto"/>
        <w:bottom w:val="none" w:sz="0" w:space="0" w:color="auto"/>
        <w:right w:val="none" w:sz="0" w:space="0" w:color="auto"/>
      </w:divBdr>
    </w:div>
    <w:div w:id="1645618606">
      <w:bodyDiv w:val="1"/>
      <w:marLeft w:val="0"/>
      <w:marRight w:val="0"/>
      <w:marTop w:val="0"/>
      <w:marBottom w:val="0"/>
      <w:divBdr>
        <w:top w:val="none" w:sz="0" w:space="0" w:color="auto"/>
        <w:left w:val="none" w:sz="0" w:space="0" w:color="auto"/>
        <w:bottom w:val="none" w:sz="0" w:space="0" w:color="auto"/>
        <w:right w:val="none" w:sz="0" w:space="0" w:color="auto"/>
      </w:divBdr>
    </w:div>
    <w:div w:id="1754813722">
      <w:bodyDiv w:val="1"/>
      <w:marLeft w:val="0"/>
      <w:marRight w:val="0"/>
      <w:marTop w:val="0"/>
      <w:marBottom w:val="0"/>
      <w:divBdr>
        <w:top w:val="none" w:sz="0" w:space="0" w:color="auto"/>
        <w:left w:val="none" w:sz="0" w:space="0" w:color="auto"/>
        <w:bottom w:val="none" w:sz="0" w:space="0" w:color="auto"/>
        <w:right w:val="none" w:sz="0" w:space="0" w:color="auto"/>
      </w:divBdr>
    </w:div>
    <w:div w:id="1756198548">
      <w:bodyDiv w:val="1"/>
      <w:marLeft w:val="0"/>
      <w:marRight w:val="0"/>
      <w:marTop w:val="0"/>
      <w:marBottom w:val="0"/>
      <w:divBdr>
        <w:top w:val="none" w:sz="0" w:space="0" w:color="auto"/>
        <w:left w:val="none" w:sz="0" w:space="0" w:color="auto"/>
        <w:bottom w:val="none" w:sz="0" w:space="0" w:color="auto"/>
        <w:right w:val="none" w:sz="0" w:space="0" w:color="auto"/>
      </w:divBdr>
    </w:div>
    <w:div w:id="1901861440">
      <w:bodyDiv w:val="1"/>
      <w:marLeft w:val="0"/>
      <w:marRight w:val="0"/>
      <w:marTop w:val="0"/>
      <w:marBottom w:val="0"/>
      <w:divBdr>
        <w:top w:val="none" w:sz="0" w:space="0" w:color="auto"/>
        <w:left w:val="none" w:sz="0" w:space="0" w:color="auto"/>
        <w:bottom w:val="none" w:sz="0" w:space="0" w:color="auto"/>
        <w:right w:val="none" w:sz="0" w:space="0" w:color="auto"/>
      </w:divBdr>
    </w:div>
    <w:div w:id="1911579907">
      <w:bodyDiv w:val="1"/>
      <w:marLeft w:val="0"/>
      <w:marRight w:val="0"/>
      <w:marTop w:val="0"/>
      <w:marBottom w:val="0"/>
      <w:divBdr>
        <w:top w:val="none" w:sz="0" w:space="0" w:color="auto"/>
        <w:left w:val="none" w:sz="0" w:space="0" w:color="auto"/>
        <w:bottom w:val="none" w:sz="0" w:space="0" w:color="auto"/>
        <w:right w:val="none" w:sz="0" w:space="0" w:color="auto"/>
      </w:divBdr>
    </w:div>
    <w:div w:id="1934392330">
      <w:bodyDiv w:val="1"/>
      <w:marLeft w:val="0"/>
      <w:marRight w:val="0"/>
      <w:marTop w:val="0"/>
      <w:marBottom w:val="0"/>
      <w:divBdr>
        <w:top w:val="none" w:sz="0" w:space="0" w:color="auto"/>
        <w:left w:val="none" w:sz="0" w:space="0" w:color="auto"/>
        <w:bottom w:val="none" w:sz="0" w:space="0" w:color="auto"/>
        <w:right w:val="none" w:sz="0" w:space="0" w:color="auto"/>
      </w:divBdr>
    </w:div>
    <w:div w:id="1934824022">
      <w:bodyDiv w:val="1"/>
      <w:marLeft w:val="0"/>
      <w:marRight w:val="0"/>
      <w:marTop w:val="0"/>
      <w:marBottom w:val="0"/>
      <w:divBdr>
        <w:top w:val="none" w:sz="0" w:space="0" w:color="auto"/>
        <w:left w:val="none" w:sz="0" w:space="0" w:color="auto"/>
        <w:bottom w:val="none" w:sz="0" w:space="0" w:color="auto"/>
        <w:right w:val="none" w:sz="0" w:space="0" w:color="auto"/>
      </w:divBdr>
    </w:div>
    <w:div w:id="1970696664">
      <w:bodyDiv w:val="1"/>
      <w:marLeft w:val="0"/>
      <w:marRight w:val="0"/>
      <w:marTop w:val="0"/>
      <w:marBottom w:val="0"/>
      <w:divBdr>
        <w:top w:val="none" w:sz="0" w:space="0" w:color="auto"/>
        <w:left w:val="none" w:sz="0" w:space="0" w:color="auto"/>
        <w:bottom w:val="none" w:sz="0" w:space="0" w:color="auto"/>
        <w:right w:val="none" w:sz="0" w:space="0" w:color="auto"/>
      </w:divBdr>
    </w:div>
    <w:div w:id="2013599512">
      <w:bodyDiv w:val="1"/>
      <w:marLeft w:val="0"/>
      <w:marRight w:val="0"/>
      <w:marTop w:val="0"/>
      <w:marBottom w:val="0"/>
      <w:divBdr>
        <w:top w:val="none" w:sz="0" w:space="0" w:color="auto"/>
        <w:left w:val="none" w:sz="0" w:space="0" w:color="auto"/>
        <w:bottom w:val="none" w:sz="0" w:space="0" w:color="auto"/>
        <w:right w:val="none" w:sz="0" w:space="0" w:color="auto"/>
      </w:divBdr>
    </w:div>
    <w:div w:id="20667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urope@apexbrasil.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europe@apexbrasil.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europe@apexbrasil.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europe@apexbrasil.com.br" TargetMode="External"/><Relationship Id="rId4" Type="http://schemas.openxmlformats.org/officeDocument/2006/relationships/settings" Target="settings.xml"/><Relationship Id="rId9" Type="http://schemas.openxmlformats.org/officeDocument/2006/relationships/hyperlink" Target="mailto:hr.europe@apexbrasil.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Os%20meus%20documentos\BRASIL\Correspond&#234;ncia\TIMBRADO%20PT.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ED1F8-B003-42EB-A68B-DF403CE4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PT</Template>
  <TotalTime>5</TotalTime>
  <Pages>9</Pages>
  <Words>1449</Words>
  <Characters>8988</Characters>
  <Application>Microsoft Office Word</Application>
  <DocSecurity>0</DocSecurity>
  <Lines>74</Lines>
  <Paragraphs>20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10417</CharactersWithSpaces>
  <SharedDoc>false</SharedDoc>
  <HLinks>
    <vt:vector size="6" baseType="variant">
      <vt:variant>
        <vt:i4>5898294</vt:i4>
      </vt:variant>
      <vt:variant>
        <vt:i4>-1</vt:i4>
      </vt:variant>
      <vt:variant>
        <vt:i4>2051</vt:i4>
      </vt:variant>
      <vt:variant>
        <vt:i4>1</vt:i4>
      </vt:variant>
      <vt:variant>
        <vt:lpwstr>BBA_Timbrado_Cabeca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Cunha</dc:creator>
  <cp:lastModifiedBy>Alex Figueiredo</cp:lastModifiedBy>
  <cp:revision>4</cp:revision>
  <cp:lastPrinted>2018-07-13T16:31:00Z</cp:lastPrinted>
  <dcterms:created xsi:type="dcterms:W3CDTF">2018-07-30T08:42:00Z</dcterms:created>
  <dcterms:modified xsi:type="dcterms:W3CDTF">2018-07-30T08:46:00Z</dcterms:modified>
</cp:coreProperties>
</file>